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27" w:rsidRPr="00DA668A" w:rsidRDefault="00A64B27" w:rsidP="00A64B27">
      <w:pPr>
        <w:jc w:val="center"/>
        <w:outlineLvl w:val="0"/>
        <w:rPr>
          <w:rFonts w:ascii="Arial" w:hAnsi="Arial" w:cs="Arial"/>
          <w:b/>
          <w:sz w:val="28"/>
          <w:szCs w:val="28"/>
        </w:rPr>
      </w:pPr>
      <w:bookmarkStart w:id="0" w:name="_GoBack"/>
      <w:bookmarkEnd w:id="0"/>
      <w:r w:rsidRPr="00DA668A">
        <w:rPr>
          <w:rFonts w:ascii="Arial" w:hAnsi="Arial" w:cs="Arial"/>
          <w:b/>
          <w:sz w:val="28"/>
          <w:szCs w:val="28"/>
        </w:rPr>
        <w:t>WACOSA Board of Directors Meeting</w:t>
      </w:r>
    </w:p>
    <w:p w:rsidR="00A64B27" w:rsidRDefault="001E42F2" w:rsidP="00A64B27">
      <w:pPr>
        <w:jc w:val="center"/>
        <w:outlineLvl w:val="0"/>
        <w:rPr>
          <w:rFonts w:ascii="Arial" w:hAnsi="Arial" w:cs="Arial"/>
          <w:b/>
          <w:sz w:val="28"/>
          <w:szCs w:val="28"/>
        </w:rPr>
      </w:pPr>
      <w:r>
        <w:rPr>
          <w:rFonts w:ascii="Arial" w:hAnsi="Arial" w:cs="Arial"/>
          <w:b/>
          <w:sz w:val="28"/>
          <w:szCs w:val="28"/>
        </w:rPr>
        <w:t>February 22, 2021</w:t>
      </w:r>
    </w:p>
    <w:p w:rsidR="0040096A" w:rsidRPr="0040096A" w:rsidRDefault="0040096A" w:rsidP="0040096A">
      <w:pPr>
        <w:jc w:val="center"/>
        <w:rPr>
          <w:rFonts w:ascii="Arial" w:hAnsi="Arial" w:cs="Arial"/>
          <w:b/>
          <w:sz w:val="28"/>
          <w:szCs w:val="28"/>
        </w:rPr>
        <w:sectPr w:rsidR="0040096A" w:rsidRPr="0040096A">
          <w:headerReference w:type="default" r:id="rId8"/>
          <w:pgSz w:w="12240" w:h="15840"/>
          <w:pgMar w:top="1440" w:right="1440" w:bottom="1440" w:left="1440" w:header="720" w:footer="720" w:gutter="0"/>
          <w:cols w:space="720"/>
          <w:docGrid w:linePitch="360"/>
        </w:sectPr>
      </w:pPr>
      <w:r>
        <w:rPr>
          <w:rFonts w:ascii="Arial" w:hAnsi="Arial" w:cs="Arial"/>
          <w:b/>
          <w:sz w:val="28"/>
          <w:szCs w:val="28"/>
        </w:rPr>
        <w:t>5:30 PM</w:t>
      </w:r>
    </w:p>
    <w:p w:rsidR="00A64B27" w:rsidRPr="0040096A" w:rsidRDefault="0040096A" w:rsidP="0040096A">
      <w:pPr>
        <w:ind w:left="2880" w:firstLine="720"/>
        <w:rPr>
          <w:rFonts w:ascii="Arial" w:hAnsi="Arial" w:cs="Arial"/>
          <w:b/>
        </w:rPr>
      </w:pPr>
      <w:r>
        <w:rPr>
          <w:rFonts w:ascii="Arial" w:hAnsi="Arial" w:cs="Arial"/>
          <w:b/>
        </w:rPr>
        <w:t xml:space="preserve">         </w:t>
      </w:r>
      <w:r w:rsidRPr="0040096A">
        <w:rPr>
          <w:rFonts w:ascii="Arial" w:hAnsi="Arial" w:cs="Arial"/>
          <w:b/>
        </w:rPr>
        <w:t>(Virtual)</w:t>
      </w:r>
    </w:p>
    <w:p w:rsidR="00A64B27" w:rsidRDefault="00A64B27" w:rsidP="00A64B27">
      <w:pPr>
        <w:rPr>
          <w:rFonts w:ascii="Arial" w:hAnsi="Arial" w:cs="Arial"/>
          <w:u w:val="single"/>
        </w:rPr>
      </w:pPr>
    </w:p>
    <w:p w:rsidR="00A64B27" w:rsidRDefault="00A64B27" w:rsidP="00A64B27">
      <w:pPr>
        <w:rPr>
          <w:rFonts w:ascii="Arial" w:hAnsi="Arial" w:cs="Arial"/>
          <w:u w:val="single"/>
        </w:rPr>
        <w:sectPr w:rsidR="00A64B27" w:rsidSect="00A64B27">
          <w:type w:val="continuous"/>
          <w:pgSz w:w="12240" w:h="15840"/>
          <w:pgMar w:top="1440" w:right="1440" w:bottom="1440" w:left="1440" w:header="720" w:footer="720" w:gutter="0"/>
          <w:cols w:space="720"/>
          <w:docGrid w:linePitch="360"/>
        </w:sectPr>
      </w:pPr>
    </w:p>
    <w:p w:rsidR="00A64B27" w:rsidRDefault="00A64B27" w:rsidP="00A64B27">
      <w:pPr>
        <w:ind w:left="1296"/>
        <w:rPr>
          <w:rFonts w:ascii="Arial" w:hAnsi="Arial" w:cs="Arial"/>
          <w:u w:val="single"/>
        </w:rPr>
      </w:pPr>
      <w:r w:rsidRPr="00A64B27">
        <w:rPr>
          <w:rFonts w:ascii="Arial" w:hAnsi="Arial" w:cs="Arial"/>
          <w:u w:val="single"/>
        </w:rPr>
        <w:t>Members Present</w:t>
      </w:r>
      <w:r>
        <w:rPr>
          <w:rFonts w:ascii="Arial" w:hAnsi="Arial" w:cs="Arial"/>
          <w:u w:val="single"/>
        </w:rPr>
        <w:t>:</w:t>
      </w:r>
      <w:r w:rsidR="00AC2248">
        <w:rPr>
          <w:rFonts w:ascii="Arial" w:hAnsi="Arial" w:cs="Arial"/>
          <w:u w:val="single"/>
        </w:rPr>
        <w:t xml:space="preserve"> </w:t>
      </w:r>
    </w:p>
    <w:p w:rsidR="00AC2248" w:rsidRPr="00787D7C" w:rsidRDefault="00AC2248" w:rsidP="00A64B27">
      <w:pPr>
        <w:ind w:left="1296"/>
        <w:rPr>
          <w:rFonts w:ascii="Arial" w:hAnsi="Arial" w:cs="Arial"/>
        </w:rPr>
      </w:pPr>
      <w:r w:rsidRPr="00787D7C">
        <w:rPr>
          <w:rFonts w:ascii="Arial" w:hAnsi="Arial" w:cs="Arial"/>
        </w:rPr>
        <w:t>Je</w:t>
      </w:r>
      <w:r w:rsidR="00787D7C" w:rsidRPr="00787D7C">
        <w:rPr>
          <w:rFonts w:ascii="Arial" w:hAnsi="Arial" w:cs="Arial"/>
        </w:rPr>
        <w:t>ff Murphy</w:t>
      </w:r>
    </w:p>
    <w:p w:rsidR="00787D7C" w:rsidRDefault="00787D7C" w:rsidP="00A64B27">
      <w:pPr>
        <w:ind w:left="1296"/>
        <w:rPr>
          <w:rFonts w:ascii="Arial" w:hAnsi="Arial" w:cs="Arial"/>
        </w:rPr>
      </w:pPr>
      <w:r w:rsidRPr="00787D7C">
        <w:rPr>
          <w:rFonts w:ascii="Arial" w:hAnsi="Arial" w:cs="Arial"/>
        </w:rPr>
        <w:t>Jon Archer</w:t>
      </w:r>
    </w:p>
    <w:p w:rsidR="00787D7C" w:rsidRDefault="00787D7C" w:rsidP="00A64B27">
      <w:pPr>
        <w:ind w:left="1296"/>
        <w:rPr>
          <w:rFonts w:ascii="Arial" w:hAnsi="Arial" w:cs="Arial"/>
        </w:rPr>
      </w:pPr>
      <w:r>
        <w:rPr>
          <w:rFonts w:ascii="Arial" w:hAnsi="Arial" w:cs="Arial"/>
        </w:rPr>
        <w:t>Jennifer Johnson</w:t>
      </w:r>
    </w:p>
    <w:p w:rsidR="00787D7C" w:rsidRDefault="00787D7C" w:rsidP="00A64B27">
      <w:pPr>
        <w:ind w:left="1296"/>
        <w:rPr>
          <w:rFonts w:ascii="Arial" w:hAnsi="Arial" w:cs="Arial"/>
        </w:rPr>
      </w:pPr>
      <w:r>
        <w:rPr>
          <w:rFonts w:ascii="Arial" w:hAnsi="Arial" w:cs="Arial"/>
        </w:rPr>
        <w:t>Joe Perske</w:t>
      </w:r>
    </w:p>
    <w:p w:rsidR="00787D7C" w:rsidRDefault="00787D7C" w:rsidP="00A64B27">
      <w:pPr>
        <w:ind w:left="1296"/>
        <w:rPr>
          <w:rFonts w:ascii="Arial" w:hAnsi="Arial" w:cs="Arial"/>
        </w:rPr>
      </w:pPr>
      <w:r>
        <w:rPr>
          <w:rFonts w:ascii="Arial" w:hAnsi="Arial" w:cs="Arial"/>
        </w:rPr>
        <w:t>Lindsey Rennie</w:t>
      </w:r>
    </w:p>
    <w:p w:rsidR="00787D7C" w:rsidRDefault="00787D7C" w:rsidP="00A64B27">
      <w:pPr>
        <w:ind w:left="1296"/>
        <w:rPr>
          <w:rFonts w:ascii="Arial" w:hAnsi="Arial" w:cs="Arial"/>
        </w:rPr>
      </w:pPr>
      <w:r>
        <w:rPr>
          <w:rFonts w:ascii="Arial" w:hAnsi="Arial" w:cs="Arial"/>
        </w:rPr>
        <w:t>Laura Krueger</w:t>
      </w:r>
    </w:p>
    <w:p w:rsidR="00787D7C" w:rsidRDefault="00787D7C" w:rsidP="00A64B27">
      <w:pPr>
        <w:ind w:left="1296"/>
        <w:rPr>
          <w:rFonts w:ascii="Arial" w:hAnsi="Arial" w:cs="Arial"/>
        </w:rPr>
      </w:pPr>
      <w:r>
        <w:rPr>
          <w:rFonts w:ascii="Arial" w:hAnsi="Arial" w:cs="Arial"/>
        </w:rPr>
        <w:t>Herb Trenz</w:t>
      </w:r>
    </w:p>
    <w:p w:rsidR="00787D7C" w:rsidRDefault="00787D7C" w:rsidP="00A64B27">
      <w:pPr>
        <w:ind w:left="1296"/>
        <w:rPr>
          <w:rFonts w:ascii="Arial" w:hAnsi="Arial" w:cs="Arial"/>
        </w:rPr>
      </w:pPr>
      <w:r>
        <w:rPr>
          <w:rFonts w:ascii="Arial" w:hAnsi="Arial" w:cs="Arial"/>
        </w:rPr>
        <w:t>Ron Brandenburg</w:t>
      </w:r>
    </w:p>
    <w:p w:rsidR="00787D7C" w:rsidRDefault="00787D7C" w:rsidP="00A64B27">
      <w:pPr>
        <w:ind w:left="1296"/>
        <w:rPr>
          <w:rFonts w:ascii="Arial" w:hAnsi="Arial" w:cs="Arial"/>
        </w:rPr>
      </w:pPr>
      <w:r>
        <w:rPr>
          <w:rFonts w:ascii="Arial" w:hAnsi="Arial" w:cs="Arial"/>
        </w:rPr>
        <w:t>Mollie Garden</w:t>
      </w:r>
    </w:p>
    <w:p w:rsidR="00787D7C" w:rsidRDefault="00787D7C" w:rsidP="00A64B27">
      <w:pPr>
        <w:ind w:left="1296"/>
        <w:rPr>
          <w:rFonts w:ascii="Arial" w:hAnsi="Arial" w:cs="Arial"/>
        </w:rPr>
      </w:pPr>
      <w:r>
        <w:rPr>
          <w:rFonts w:ascii="Arial" w:hAnsi="Arial" w:cs="Arial"/>
        </w:rPr>
        <w:t>Jeffrey Benveniste</w:t>
      </w:r>
    </w:p>
    <w:p w:rsidR="00787D7C" w:rsidRDefault="00787D7C" w:rsidP="00A64B27">
      <w:pPr>
        <w:ind w:left="1296"/>
        <w:rPr>
          <w:rFonts w:ascii="Arial" w:hAnsi="Arial" w:cs="Arial"/>
        </w:rPr>
      </w:pPr>
      <w:r>
        <w:rPr>
          <w:rFonts w:ascii="Arial" w:hAnsi="Arial" w:cs="Arial"/>
        </w:rPr>
        <w:t>Karla Myres</w:t>
      </w:r>
    </w:p>
    <w:p w:rsidR="00787D7C" w:rsidRPr="00787D7C" w:rsidRDefault="00787D7C" w:rsidP="00A64B27">
      <w:pPr>
        <w:ind w:left="1296"/>
        <w:rPr>
          <w:rFonts w:ascii="Arial" w:hAnsi="Arial" w:cs="Arial"/>
        </w:rPr>
      </w:pPr>
      <w:r>
        <w:rPr>
          <w:rFonts w:ascii="Arial" w:hAnsi="Arial" w:cs="Arial"/>
        </w:rPr>
        <w:t>Leroy Northam</w:t>
      </w:r>
    </w:p>
    <w:p w:rsidR="00A64B27" w:rsidRDefault="00A64B27" w:rsidP="002566A1">
      <w:pPr>
        <w:rPr>
          <w:rFonts w:ascii="Arial" w:hAnsi="Arial" w:cs="Arial"/>
          <w:u w:val="single"/>
        </w:rPr>
      </w:pPr>
    </w:p>
    <w:p w:rsidR="00787D7C" w:rsidRDefault="00787D7C" w:rsidP="00A64B27">
      <w:pPr>
        <w:ind w:left="1296"/>
        <w:rPr>
          <w:rFonts w:ascii="Arial" w:hAnsi="Arial" w:cs="Arial"/>
          <w:u w:val="single"/>
        </w:rPr>
      </w:pPr>
    </w:p>
    <w:p w:rsidR="00787D7C" w:rsidRDefault="00787D7C" w:rsidP="00A64B27">
      <w:pPr>
        <w:ind w:left="1296"/>
        <w:rPr>
          <w:rFonts w:ascii="Arial" w:hAnsi="Arial" w:cs="Arial"/>
          <w:u w:val="single"/>
        </w:rPr>
      </w:pPr>
    </w:p>
    <w:p w:rsidR="00A64B27" w:rsidRDefault="00A64B27" w:rsidP="00A64B27">
      <w:pPr>
        <w:ind w:left="1296"/>
        <w:rPr>
          <w:rFonts w:ascii="Arial" w:hAnsi="Arial" w:cs="Arial"/>
          <w:u w:val="single"/>
        </w:rPr>
      </w:pPr>
      <w:r w:rsidRPr="00A64B27">
        <w:rPr>
          <w:rFonts w:ascii="Arial" w:hAnsi="Arial" w:cs="Arial"/>
          <w:u w:val="single"/>
        </w:rPr>
        <w:t>Members Absent:</w:t>
      </w:r>
    </w:p>
    <w:p w:rsidR="00787D7C" w:rsidRPr="00787D7C" w:rsidRDefault="00787D7C" w:rsidP="00A64B27">
      <w:pPr>
        <w:ind w:left="1296"/>
        <w:rPr>
          <w:rFonts w:ascii="Arial" w:hAnsi="Arial" w:cs="Arial"/>
        </w:rPr>
      </w:pPr>
      <w:r w:rsidRPr="00787D7C">
        <w:rPr>
          <w:rFonts w:ascii="Arial" w:hAnsi="Arial" w:cs="Arial"/>
        </w:rPr>
        <w:t>None</w:t>
      </w:r>
    </w:p>
    <w:p w:rsidR="00787D7C" w:rsidRDefault="00787D7C" w:rsidP="00A64B27">
      <w:pPr>
        <w:ind w:left="1296"/>
        <w:rPr>
          <w:rFonts w:ascii="Arial" w:hAnsi="Arial" w:cs="Arial"/>
          <w:u w:val="single"/>
        </w:rPr>
      </w:pPr>
    </w:p>
    <w:p w:rsidR="00A64B27" w:rsidRDefault="00C51E94" w:rsidP="00A64B27">
      <w:pPr>
        <w:ind w:left="1296"/>
        <w:rPr>
          <w:rFonts w:ascii="Arial" w:hAnsi="Arial" w:cs="Arial"/>
          <w:u w:val="single"/>
        </w:rPr>
      </w:pPr>
      <w:r>
        <w:rPr>
          <w:rFonts w:ascii="Arial" w:hAnsi="Arial" w:cs="Arial"/>
          <w:u w:val="single"/>
        </w:rPr>
        <w:t>S</w:t>
      </w:r>
      <w:r w:rsidR="00A64B27" w:rsidRPr="00A64B27">
        <w:rPr>
          <w:rFonts w:ascii="Arial" w:hAnsi="Arial" w:cs="Arial"/>
          <w:u w:val="single"/>
        </w:rPr>
        <w:t>taff Present:</w:t>
      </w:r>
    </w:p>
    <w:p w:rsidR="00787D7C" w:rsidRPr="00787D7C" w:rsidRDefault="00787D7C" w:rsidP="00A64B27">
      <w:pPr>
        <w:ind w:left="1296"/>
        <w:rPr>
          <w:rFonts w:ascii="Arial" w:hAnsi="Arial" w:cs="Arial"/>
        </w:rPr>
      </w:pPr>
      <w:r w:rsidRPr="00787D7C">
        <w:rPr>
          <w:rFonts w:ascii="Arial" w:hAnsi="Arial" w:cs="Arial"/>
        </w:rPr>
        <w:t>Steve Howard</w:t>
      </w:r>
    </w:p>
    <w:p w:rsidR="00787D7C" w:rsidRPr="00787D7C" w:rsidRDefault="00787D7C" w:rsidP="00A64B27">
      <w:pPr>
        <w:ind w:left="1296"/>
        <w:rPr>
          <w:rFonts w:ascii="Arial" w:hAnsi="Arial" w:cs="Arial"/>
        </w:rPr>
      </w:pPr>
      <w:r w:rsidRPr="00787D7C">
        <w:rPr>
          <w:rFonts w:ascii="Arial" w:hAnsi="Arial" w:cs="Arial"/>
        </w:rPr>
        <w:t>Nancy Betts</w:t>
      </w:r>
    </w:p>
    <w:p w:rsidR="00787D7C" w:rsidRPr="00787D7C" w:rsidRDefault="00787D7C" w:rsidP="00A64B27">
      <w:pPr>
        <w:ind w:left="1296"/>
        <w:rPr>
          <w:rFonts w:ascii="Arial" w:hAnsi="Arial" w:cs="Arial"/>
        </w:rPr>
      </w:pPr>
      <w:r w:rsidRPr="00787D7C">
        <w:rPr>
          <w:rFonts w:ascii="Arial" w:hAnsi="Arial" w:cs="Arial"/>
        </w:rPr>
        <w:t>Traci McKinnon</w:t>
      </w:r>
    </w:p>
    <w:p w:rsidR="00787D7C" w:rsidRPr="00787D7C" w:rsidRDefault="00787D7C" w:rsidP="00A64B27">
      <w:pPr>
        <w:ind w:left="1296"/>
        <w:rPr>
          <w:rFonts w:ascii="Arial" w:hAnsi="Arial" w:cs="Arial"/>
        </w:rPr>
      </w:pPr>
      <w:r w:rsidRPr="00787D7C">
        <w:rPr>
          <w:rFonts w:ascii="Arial" w:hAnsi="Arial" w:cs="Arial"/>
        </w:rPr>
        <w:t>Julie Haag</w:t>
      </w:r>
      <w:r w:rsidRPr="00787D7C">
        <w:rPr>
          <w:rFonts w:ascii="Arial" w:hAnsi="Arial" w:cs="Arial"/>
        </w:rPr>
        <w:tab/>
      </w:r>
    </w:p>
    <w:p w:rsidR="00C51E94" w:rsidRDefault="00C51E94" w:rsidP="00A64B27">
      <w:pPr>
        <w:ind w:left="1296"/>
        <w:rPr>
          <w:rFonts w:ascii="Arial" w:hAnsi="Arial" w:cs="Arial"/>
        </w:rPr>
      </w:pPr>
    </w:p>
    <w:p w:rsidR="00A64B27" w:rsidRDefault="00A64B27" w:rsidP="00A64B27">
      <w:pPr>
        <w:ind w:left="1296"/>
      </w:pPr>
    </w:p>
    <w:p w:rsidR="00BA49A7" w:rsidRDefault="00BA49A7" w:rsidP="00A64B27">
      <w:pPr>
        <w:ind w:left="1296"/>
      </w:pPr>
    </w:p>
    <w:p w:rsidR="00BA49A7" w:rsidRDefault="00BA49A7" w:rsidP="00A64B27">
      <w:pPr>
        <w:ind w:left="1296"/>
      </w:pPr>
    </w:p>
    <w:p w:rsidR="00BA49A7" w:rsidRDefault="00BA49A7" w:rsidP="00A64B27">
      <w:pPr>
        <w:ind w:left="1296"/>
      </w:pPr>
    </w:p>
    <w:p w:rsidR="00BA49A7" w:rsidRDefault="00BA49A7" w:rsidP="00A64B27">
      <w:pPr>
        <w:ind w:left="1296"/>
      </w:pPr>
    </w:p>
    <w:p w:rsidR="00BA49A7" w:rsidRDefault="00BA49A7" w:rsidP="00A64B27">
      <w:pPr>
        <w:ind w:left="1296"/>
      </w:pPr>
    </w:p>
    <w:p w:rsidR="0045532C" w:rsidRDefault="0045532C" w:rsidP="00A64B27"/>
    <w:p w:rsidR="0045532C" w:rsidRDefault="0045532C" w:rsidP="00A64B27">
      <w:pPr>
        <w:sectPr w:rsidR="0045532C" w:rsidSect="00A64B27">
          <w:type w:val="continuous"/>
          <w:pgSz w:w="12240" w:h="15840"/>
          <w:pgMar w:top="1440" w:right="1440" w:bottom="1440" w:left="1440" w:header="720" w:footer="720" w:gutter="0"/>
          <w:cols w:num="2" w:space="720"/>
          <w:docGrid w:linePitch="360"/>
        </w:sectPr>
      </w:pPr>
    </w:p>
    <w:p w:rsidR="00BA49A7" w:rsidRPr="00D545FC" w:rsidRDefault="00BA49A7" w:rsidP="0045532C">
      <w:pPr>
        <w:rPr>
          <w:rFonts w:ascii="Arial" w:hAnsi="Arial" w:cs="Arial"/>
        </w:rPr>
      </w:pPr>
    </w:p>
    <w:p w:rsidR="00BE597D" w:rsidRPr="00BE597D" w:rsidRDefault="00A64B27" w:rsidP="00BE597D">
      <w:pPr>
        <w:numPr>
          <w:ilvl w:val="0"/>
          <w:numId w:val="1"/>
        </w:numPr>
        <w:tabs>
          <w:tab w:val="clear" w:pos="1080"/>
          <w:tab w:val="num" w:pos="720"/>
        </w:tabs>
        <w:ind w:left="0" w:hanging="360"/>
        <w:jc w:val="both"/>
        <w:rPr>
          <w:rFonts w:ascii="Arial" w:hAnsi="Arial" w:cs="Arial"/>
          <w:b/>
        </w:rPr>
      </w:pPr>
      <w:r w:rsidRPr="00DA668A">
        <w:rPr>
          <w:rFonts w:ascii="Arial" w:hAnsi="Arial" w:cs="Arial"/>
          <w:b/>
        </w:rPr>
        <w:t xml:space="preserve">APPROVAL OF </w:t>
      </w:r>
      <w:r w:rsidR="00527011">
        <w:rPr>
          <w:rFonts w:ascii="Arial" w:hAnsi="Arial" w:cs="Arial"/>
          <w:b/>
        </w:rPr>
        <w:t xml:space="preserve">CONSENT </w:t>
      </w:r>
      <w:r w:rsidRPr="00DA668A">
        <w:rPr>
          <w:rFonts w:ascii="Arial" w:hAnsi="Arial" w:cs="Arial"/>
          <w:b/>
        </w:rPr>
        <w:t>AGENDA</w:t>
      </w:r>
      <w:r w:rsidR="00787D7C">
        <w:rPr>
          <w:rFonts w:ascii="Arial" w:hAnsi="Arial" w:cs="Arial"/>
          <w:b/>
        </w:rPr>
        <w:t xml:space="preserve">  </w:t>
      </w:r>
    </w:p>
    <w:p w:rsidR="006D013C" w:rsidRPr="002566A1" w:rsidRDefault="00527011" w:rsidP="00A12744">
      <w:pPr>
        <w:jc w:val="both"/>
        <w:rPr>
          <w:rFonts w:ascii="Arial" w:hAnsi="Arial" w:cs="Arial"/>
          <w:b/>
        </w:rPr>
      </w:pPr>
      <w:r>
        <w:rPr>
          <w:rFonts w:ascii="Arial" w:hAnsi="Arial" w:cs="Arial"/>
        </w:rPr>
        <w:t>Mr. Murphy hear</w:t>
      </w:r>
      <w:r w:rsidR="00B54964">
        <w:rPr>
          <w:rFonts w:ascii="Arial" w:hAnsi="Arial" w:cs="Arial"/>
        </w:rPr>
        <w:t>d</w:t>
      </w:r>
      <w:r>
        <w:rPr>
          <w:rFonts w:ascii="Arial" w:hAnsi="Arial" w:cs="Arial"/>
        </w:rPr>
        <w:t xml:space="preserve"> from one board member that </w:t>
      </w:r>
      <w:r w:rsidR="00042A4B">
        <w:rPr>
          <w:rFonts w:ascii="Arial" w:hAnsi="Arial" w:cs="Arial"/>
        </w:rPr>
        <w:t xml:space="preserve">they </w:t>
      </w:r>
      <w:r>
        <w:rPr>
          <w:rFonts w:ascii="Arial" w:hAnsi="Arial" w:cs="Arial"/>
        </w:rPr>
        <w:t xml:space="preserve">would like to pull the November minutes off of the consent agenda for an edit.  </w:t>
      </w:r>
      <w:r w:rsidR="00787D7C">
        <w:rPr>
          <w:rFonts w:ascii="Arial" w:hAnsi="Arial" w:cs="Arial"/>
        </w:rPr>
        <w:t>The Finance Committee met prior to the board meeting and they made a small edit to the December Financial Statement</w:t>
      </w:r>
      <w:r w:rsidR="00042A4B">
        <w:rPr>
          <w:rFonts w:ascii="Arial" w:hAnsi="Arial" w:cs="Arial"/>
        </w:rPr>
        <w:t>s</w:t>
      </w:r>
      <w:r w:rsidR="00787D7C">
        <w:rPr>
          <w:rFonts w:ascii="Arial" w:hAnsi="Arial" w:cs="Arial"/>
        </w:rPr>
        <w:t xml:space="preserve"> and are </w:t>
      </w:r>
      <w:r w:rsidR="00042A4B">
        <w:rPr>
          <w:rFonts w:ascii="Arial" w:hAnsi="Arial" w:cs="Arial"/>
        </w:rPr>
        <w:t>requesting this to be pulled</w:t>
      </w:r>
      <w:r w:rsidR="00787D7C">
        <w:rPr>
          <w:rFonts w:ascii="Arial" w:hAnsi="Arial" w:cs="Arial"/>
        </w:rPr>
        <w:t xml:space="preserve"> from the consent agenda.  October and November financia</w:t>
      </w:r>
      <w:r w:rsidR="002566A1">
        <w:rPr>
          <w:rFonts w:ascii="Arial" w:hAnsi="Arial" w:cs="Arial"/>
        </w:rPr>
        <w:t xml:space="preserve">l statements, </w:t>
      </w:r>
      <w:r>
        <w:rPr>
          <w:rFonts w:ascii="Arial" w:hAnsi="Arial" w:cs="Arial"/>
        </w:rPr>
        <w:t>as well as the Title VI policy</w:t>
      </w:r>
      <w:r w:rsidR="002566A1">
        <w:rPr>
          <w:rFonts w:ascii="Arial" w:hAnsi="Arial" w:cs="Arial"/>
        </w:rPr>
        <w:t>, will remain</w:t>
      </w:r>
      <w:r>
        <w:rPr>
          <w:rFonts w:ascii="Arial" w:hAnsi="Arial" w:cs="Arial"/>
        </w:rPr>
        <w:t xml:space="preserve"> on the consent agenda.  </w:t>
      </w:r>
      <w:r w:rsidR="006D013C" w:rsidRPr="00A5304C">
        <w:rPr>
          <w:rFonts w:ascii="Arial" w:hAnsi="Arial" w:cs="Arial"/>
        </w:rPr>
        <w:t xml:space="preserve">Motion </w:t>
      </w:r>
      <w:r w:rsidR="006D013C" w:rsidRPr="00527011">
        <w:rPr>
          <w:rFonts w:ascii="Arial" w:hAnsi="Arial" w:cs="Arial"/>
        </w:rPr>
        <w:t xml:space="preserve">by </w:t>
      </w:r>
      <w:r>
        <w:rPr>
          <w:rFonts w:ascii="Arial" w:hAnsi="Arial" w:cs="Arial"/>
        </w:rPr>
        <w:t>Mr.</w:t>
      </w:r>
      <w:r w:rsidRPr="00527011">
        <w:rPr>
          <w:rFonts w:ascii="Arial" w:hAnsi="Arial" w:cs="Arial"/>
        </w:rPr>
        <w:t xml:space="preserve"> Beneviste to accept </w:t>
      </w:r>
      <w:r>
        <w:rPr>
          <w:rFonts w:ascii="Arial" w:hAnsi="Arial" w:cs="Arial"/>
        </w:rPr>
        <w:t xml:space="preserve">consent agenda </w:t>
      </w:r>
      <w:r w:rsidRPr="00527011">
        <w:rPr>
          <w:rFonts w:ascii="Arial" w:hAnsi="Arial" w:cs="Arial"/>
        </w:rPr>
        <w:t>as modified</w:t>
      </w:r>
      <w:r w:rsidR="006D013C" w:rsidRPr="00527011">
        <w:rPr>
          <w:rFonts w:ascii="Arial" w:hAnsi="Arial" w:cs="Arial"/>
        </w:rPr>
        <w:t>,</w:t>
      </w:r>
      <w:r w:rsidR="006D013C" w:rsidRPr="00A5304C">
        <w:rPr>
          <w:rFonts w:ascii="Arial" w:hAnsi="Arial" w:cs="Arial"/>
        </w:rPr>
        <w:t xml:space="preserve"> seconded by</w:t>
      </w:r>
      <w:r>
        <w:rPr>
          <w:rFonts w:ascii="Arial" w:hAnsi="Arial" w:cs="Arial"/>
        </w:rPr>
        <w:t xml:space="preserve"> Mr. Northam.  </w:t>
      </w:r>
      <w:r w:rsidR="006D013C" w:rsidRPr="002566A1">
        <w:rPr>
          <w:rFonts w:ascii="Arial" w:hAnsi="Arial" w:cs="Arial"/>
          <w:b/>
        </w:rPr>
        <w:t>Motion passed.</w:t>
      </w:r>
    </w:p>
    <w:p w:rsidR="00A64B27" w:rsidRPr="004767B0" w:rsidRDefault="00A64B27" w:rsidP="00A12744">
      <w:pPr>
        <w:jc w:val="both"/>
        <w:rPr>
          <w:rFonts w:ascii="Arial" w:hAnsi="Arial" w:cs="Arial"/>
        </w:rPr>
      </w:pPr>
    </w:p>
    <w:p w:rsidR="00A64B27" w:rsidRPr="00DA668A" w:rsidRDefault="00042A4B" w:rsidP="00A12744">
      <w:pPr>
        <w:numPr>
          <w:ilvl w:val="0"/>
          <w:numId w:val="1"/>
        </w:numPr>
        <w:tabs>
          <w:tab w:val="clear" w:pos="1080"/>
          <w:tab w:val="num" w:pos="720"/>
        </w:tabs>
        <w:ind w:left="0" w:hanging="360"/>
        <w:jc w:val="both"/>
        <w:rPr>
          <w:rFonts w:ascii="Arial" w:hAnsi="Arial" w:cs="Arial"/>
          <w:b/>
        </w:rPr>
      </w:pPr>
      <w:r>
        <w:rPr>
          <w:rFonts w:ascii="Arial" w:hAnsi="Arial" w:cs="Arial"/>
          <w:b/>
        </w:rPr>
        <w:t>INTERIM BUSINESS</w:t>
      </w:r>
      <w:r w:rsidR="009F3E9B">
        <w:rPr>
          <w:rFonts w:ascii="Arial" w:hAnsi="Arial" w:cs="Arial"/>
          <w:b/>
        </w:rPr>
        <w:t xml:space="preserve"> TO RECORD IN MINUTES</w:t>
      </w:r>
    </w:p>
    <w:p w:rsidR="00042A4B" w:rsidRDefault="002566A1" w:rsidP="00A12744">
      <w:pPr>
        <w:jc w:val="both"/>
        <w:rPr>
          <w:rFonts w:ascii="Arial" w:hAnsi="Arial" w:cs="Arial"/>
        </w:rPr>
      </w:pPr>
      <w:r>
        <w:rPr>
          <w:rFonts w:ascii="Arial" w:hAnsi="Arial" w:cs="Arial"/>
        </w:rPr>
        <w:t>T</w:t>
      </w:r>
      <w:r w:rsidR="00042A4B">
        <w:rPr>
          <w:rFonts w:ascii="Arial" w:hAnsi="Arial" w:cs="Arial"/>
        </w:rPr>
        <w:t xml:space="preserve">he interim resolution was </w:t>
      </w:r>
      <w:r>
        <w:rPr>
          <w:rFonts w:ascii="Arial" w:hAnsi="Arial" w:cs="Arial"/>
        </w:rPr>
        <w:t xml:space="preserve">completed/passed </w:t>
      </w:r>
      <w:r w:rsidR="00042A4B">
        <w:rPr>
          <w:rFonts w:ascii="Arial" w:hAnsi="Arial" w:cs="Arial"/>
        </w:rPr>
        <w:t xml:space="preserve">between board meetings to get the 5310 vehicle approved.  This will officially record it </w:t>
      </w:r>
      <w:r>
        <w:rPr>
          <w:rFonts w:ascii="Arial" w:hAnsi="Arial" w:cs="Arial"/>
        </w:rPr>
        <w:t xml:space="preserve">for </w:t>
      </w:r>
      <w:r w:rsidR="00042A4B">
        <w:rPr>
          <w:rFonts w:ascii="Arial" w:hAnsi="Arial" w:cs="Arial"/>
        </w:rPr>
        <w:t>the minutes.  No motion is needed.</w:t>
      </w:r>
    </w:p>
    <w:p w:rsidR="00042A4B" w:rsidRDefault="00042A4B" w:rsidP="00A12744">
      <w:pPr>
        <w:jc w:val="both"/>
        <w:rPr>
          <w:rFonts w:ascii="Arial" w:hAnsi="Arial" w:cs="Arial"/>
        </w:rPr>
      </w:pPr>
    </w:p>
    <w:p w:rsidR="00A64B27" w:rsidRDefault="00042A4B" w:rsidP="00A12744">
      <w:pPr>
        <w:jc w:val="both"/>
        <w:rPr>
          <w:rFonts w:ascii="Arial" w:hAnsi="Arial" w:cs="Arial"/>
        </w:rPr>
      </w:pPr>
      <w:r>
        <w:rPr>
          <w:rFonts w:ascii="Arial" w:hAnsi="Arial" w:cs="Arial"/>
        </w:rPr>
        <w:t xml:space="preserve">Ms. Myres had a couple of corrections/additions to the November minutes.  On page six under the Fund Development Report, in the discussion on bringing Ed Stracke on board, Herb Trenz had made a point that he highly recommended establishing deliverables for Mr. Stracke for </w:t>
      </w:r>
      <w:r w:rsidR="002566A1">
        <w:rPr>
          <w:rFonts w:ascii="Arial" w:hAnsi="Arial" w:cs="Arial"/>
        </w:rPr>
        <w:t xml:space="preserve">his </w:t>
      </w:r>
      <w:r>
        <w:rPr>
          <w:rFonts w:ascii="Arial" w:hAnsi="Arial" w:cs="Arial"/>
        </w:rPr>
        <w:t xml:space="preserve">consulting work with WACOSA.  Ms. Myres </w:t>
      </w:r>
      <w:r w:rsidR="002566A1">
        <w:rPr>
          <w:rFonts w:ascii="Arial" w:hAnsi="Arial" w:cs="Arial"/>
        </w:rPr>
        <w:t xml:space="preserve">felt, </w:t>
      </w:r>
      <w:r>
        <w:rPr>
          <w:rFonts w:ascii="Arial" w:hAnsi="Arial" w:cs="Arial"/>
        </w:rPr>
        <w:t xml:space="preserve">given his position as </w:t>
      </w:r>
      <w:r w:rsidR="002566A1">
        <w:rPr>
          <w:rFonts w:ascii="Arial" w:hAnsi="Arial" w:cs="Arial"/>
        </w:rPr>
        <w:t xml:space="preserve">the Chair of the </w:t>
      </w:r>
      <w:r>
        <w:rPr>
          <w:rFonts w:ascii="Arial" w:hAnsi="Arial" w:cs="Arial"/>
        </w:rPr>
        <w:t xml:space="preserve">HR </w:t>
      </w:r>
      <w:r w:rsidR="002566A1">
        <w:rPr>
          <w:rFonts w:ascii="Arial" w:hAnsi="Arial" w:cs="Arial"/>
        </w:rPr>
        <w:t xml:space="preserve">Committee, </w:t>
      </w:r>
      <w:r>
        <w:rPr>
          <w:rFonts w:ascii="Arial" w:hAnsi="Arial" w:cs="Arial"/>
        </w:rPr>
        <w:t>it was an important detail that should be recorded</w:t>
      </w:r>
      <w:r w:rsidR="00462C65">
        <w:rPr>
          <w:rFonts w:ascii="Arial" w:hAnsi="Arial" w:cs="Arial"/>
        </w:rPr>
        <w:t>.</w:t>
      </w:r>
      <w:r w:rsidR="00BE597D">
        <w:rPr>
          <w:rFonts w:ascii="Arial" w:hAnsi="Arial" w:cs="Arial"/>
        </w:rPr>
        <w:t xml:space="preserve"> There was one additional edit</w:t>
      </w:r>
      <w:r w:rsidR="00640F35">
        <w:rPr>
          <w:rFonts w:ascii="Arial" w:hAnsi="Arial" w:cs="Arial"/>
        </w:rPr>
        <w:t>.  I</w:t>
      </w:r>
      <w:r w:rsidR="00BE597D">
        <w:rPr>
          <w:rFonts w:ascii="Arial" w:hAnsi="Arial" w:cs="Arial"/>
        </w:rPr>
        <w:t>n the paragraph</w:t>
      </w:r>
      <w:r w:rsidR="002566A1">
        <w:rPr>
          <w:rFonts w:ascii="Arial" w:hAnsi="Arial" w:cs="Arial"/>
        </w:rPr>
        <w:t xml:space="preserve"> where</w:t>
      </w:r>
      <w:r w:rsidR="00BE597D">
        <w:rPr>
          <w:rFonts w:ascii="Arial" w:hAnsi="Arial" w:cs="Arial"/>
        </w:rPr>
        <w:t xml:space="preserve"> it stat</w:t>
      </w:r>
      <w:r w:rsidR="00640F35">
        <w:rPr>
          <w:rFonts w:ascii="Arial" w:hAnsi="Arial" w:cs="Arial"/>
        </w:rPr>
        <w:t>e</w:t>
      </w:r>
      <w:r w:rsidR="00BE597D">
        <w:rPr>
          <w:rFonts w:ascii="Arial" w:hAnsi="Arial" w:cs="Arial"/>
        </w:rPr>
        <w:t xml:space="preserve">s that </w:t>
      </w:r>
      <w:r w:rsidR="00640F35">
        <w:rPr>
          <w:rFonts w:ascii="Arial" w:hAnsi="Arial" w:cs="Arial"/>
        </w:rPr>
        <w:t xml:space="preserve">“Steve </w:t>
      </w:r>
      <w:r w:rsidR="00BE597D">
        <w:rPr>
          <w:rFonts w:ascii="Arial" w:hAnsi="Arial" w:cs="Arial"/>
        </w:rPr>
        <w:t>Howard commented Ed would be stopping by November 7</w:t>
      </w:r>
      <w:r w:rsidR="00CE0905">
        <w:rPr>
          <w:rFonts w:ascii="Arial" w:hAnsi="Arial" w:cs="Arial"/>
        </w:rPr>
        <w:t>, 20</w:t>
      </w:r>
      <w:r w:rsidR="002566A1">
        <w:rPr>
          <w:rFonts w:ascii="Arial" w:hAnsi="Arial" w:cs="Arial"/>
        </w:rPr>
        <w:t>20,</w:t>
      </w:r>
      <w:r w:rsidR="00BE597D">
        <w:rPr>
          <w:rFonts w:ascii="Arial" w:hAnsi="Arial" w:cs="Arial"/>
        </w:rPr>
        <w:t xml:space="preserve"> Ms. Myres </w:t>
      </w:r>
      <w:r w:rsidR="002566A1">
        <w:rPr>
          <w:rFonts w:ascii="Arial" w:hAnsi="Arial" w:cs="Arial"/>
        </w:rPr>
        <w:t xml:space="preserve">asked that the date be corrected </w:t>
      </w:r>
      <w:r w:rsidR="00BE597D">
        <w:rPr>
          <w:rFonts w:ascii="Arial" w:hAnsi="Arial" w:cs="Arial"/>
        </w:rPr>
        <w:t>to December 7</w:t>
      </w:r>
      <w:r w:rsidR="002566A1">
        <w:rPr>
          <w:rFonts w:ascii="Arial" w:hAnsi="Arial" w:cs="Arial"/>
        </w:rPr>
        <w:t>, 2020</w:t>
      </w:r>
      <w:r w:rsidR="00BE597D">
        <w:rPr>
          <w:rFonts w:ascii="Arial" w:hAnsi="Arial" w:cs="Arial"/>
        </w:rPr>
        <w:t xml:space="preserve">.  </w:t>
      </w:r>
    </w:p>
    <w:p w:rsidR="00FB6176" w:rsidRPr="00DA668A" w:rsidRDefault="00FB6176" w:rsidP="00A12744">
      <w:pPr>
        <w:jc w:val="both"/>
        <w:rPr>
          <w:rFonts w:ascii="Arial" w:hAnsi="Arial" w:cs="Arial"/>
        </w:rPr>
      </w:pPr>
    </w:p>
    <w:p w:rsidR="009F3E9B" w:rsidRDefault="009F3E9B" w:rsidP="009F3E9B">
      <w:pPr>
        <w:numPr>
          <w:ilvl w:val="0"/>
          <w:numId w:val="1"/>
        </w:numPr>
        <w:tabs>
          <w:tab w:val="clear" w:pos="1080"/>
          <w:tab w:val="num" w:pos="720"/>
        </w:tabs>
        <w:ind w:left="0" w:hanging="360"/>
        <w:jc w:val="both"/>
        <w:rPr>
          <w:rFonts w:ascii="Arial" w:hAnsi="Arial" w:cs="Arial"/>
          <w:b/>
        </w:rPr>
      </w:pPr>
      <w:r>
        <w:rPr>
          <w:rFonts w:ascii="Arial" w:hAnsi="Arial" w:cs="Arial"/>
          <w:b/>
        </w:rPr>
        <w:t>EXECUTIVE DIRECTOR REPORT</w:t>
      </w:r>
    </w:p>
    <w:p w:rsidR="008561FD" w:rsidRDefault="009F3E9B" w:rsidP="009F3E9B">
      <w:pPr>
        <w:jc w:val="both"/>
        <w:rPr>
          <w:rFonts w:ascii="Arial" w:hAnsi="Arial" w:cs="Arial"/>
        </w:rPr>
      </w:pPr>
      <w:r>
        <w:rPr>
          <w:rFonts w:ascii="Arial" w:hAnsi="Arial" w:cs="Arial"/>
        </w:rPr>
        <w:lastRenderedPageBreak/>
        <w:t xml:space="preserve">Mr. Howard shared </w:t>
      </w:r>
      <w:r w:rsidR="002566A1">
        <w:rPr>
          <w:rFonts w:ascii="Arial" w:hAnsi="Arial" w:cs="Arial"/>
        </w:rPr>
        <w:t xml:space="preserve">that </w:t>
      </w:r>
      <w:r w:rsidR="00EB607C">
        <w:rPr>
          <w:rFonts w:ascii="Arial" w:hAnsi="Arial" w:cs="Arial"/>
        </w:rPr>
        <w:t>l</w:t>
      </w:r>
      <w:r>
        <w:rPr>
          <w:rFonts w:ascii="Arial" w:hAnsi="Arial" w:cs="Arial"/>
        </w:rPr>
        <w:t>ast week</w:t>
      </w:r>
      <w:r w:rsidR="00B54964">
        <w:rPr>
          <w:rFonts w:ascii="Arial" w:hAnsi="Arial" w:cs="Arial"/>
        </w:rPr>
        <w:t xml:space="preserve">’s </w:t>
      </w:r>
      <w:r>
        <w:rPr>
          <w:rFonts w:ascii="Arial" w:hAnsi="Arial" w:cs="Arial"/>
        </w:rPr>
        <w:t>MOHR meeting covered a variety of topics</w:t>
      </w:r>
      <w:r w:rsidR="00EB607C">
        <w:rPr>
          <w:rFonts w:ascii="Arial" w:hAnsi="Arial" w:cs="Arial"/>
        </w:rPr>
        <w:t xml:space="preserve">.  </w:t>
      </w:r>
      <w:r>
        <w:rPr>
          <w:rFonts w:ascii="Arial" w:hAnsi="Arial" w:cs="Arial"/>
        </w:rPr>
        <w:t>6-8 programs are now closed</w:t>
      </w:r>
      <w:r w:rsidR="00EB607C">
        <w:rPr>
          <w:rFonts w:ascii="Arial" w:hAnsi="Arial" w:cs="Arial"/>
        </w:rPr>
        <w:t xml:space="preserve"> statewide due to the COVID pandemic</w:t>
      </w:r>
      <w:r>
        <w:rPr>
          <w:rFonts w:ascii="Arial" w:hAnsi="Arial" w:cs="Arial"/>
        </w:rPr>
        <w:t xml:space="preserve">.  WACOSA remains very strong.  Mr. Howard heard this past week </w:t>
      </w:r>
      <w:r w:rsidR="004252D6">
        <w:rPr>
          <w:rFonts w:ascii="Arial" w:hAnsi="Arial" w:cs="Arial"/>
        </w:rPr>
        <w:t xml:space="preserve">that </w:t>
      </w:r>
      <w:r w:rsidR="00EB607C">
        <w:rPr>
          <w:rFonts w:ascii="Arial" w:hAnsi="Arial" w:cs="Arial"/>
        </w:rPr>
        <w:t xml:space="preserve">MOHR’s leadership </w:t>
      </w:r>
      <w:r>
        <w:rPr>
          <w:rFonts w:ascii="Arial" w:hAnsi="Arial" w:cs="Arial"/>
        </w:rPr>
        <w:t>had a meeting with the Department of Human Services</w:t>
      </w:r>
      <w:r w:rsidR="00EB607C">
        <w:rPr>
          <w:rFonts w:ascii="Arial" w:hAnsi="Arial" w:cs="Arial"/>
        </w:rPr>
        <w:t xml:space="preserve">, </w:t>
      </w:r>
      <w:r w:rsidR="004252D6">
        <w:rPr>
          <w:rFonts w:ascii="Arial" w:hAnsi="Arial" w:cs="Arial"/>
        </w:rPr>
        <w:t xml:space="preserve">with </w:t>
      </w:r>
      <w:r w:rsidR="00EB607C">
        <w:rPr>
          <w:rFonts w:ascii="Arial" w:hAnsi="Arial" w:cs="Arial"/>
        </w:rPr>
        <w:t xml:space="preserve">the DHS </w:t>
      </w:r>
      <w:r>
        <w:rPr>
          <w:rFonts w:ascii="Arial" w:hAnsi="Arial" w:cs="Arial"/>
        </w:rPr>
        <w:t>Commissioner</w:t>
      </w:r>
      <w:r w:rsidR="00EB607C">
        <w:rPr>
          <w:rFonts w:ascii="Arial" w:hAnsi="Arial" w:cs="Arial"/>
        </w:rPr>
        <w:t xml:space="preserve"> attending.  They reported that the </w:t>
      </w:r>
      <w:r>
        <w:rPr>
          <w:rFonts w:ascii="Arial" w:hAnsi="Arial" w:cs="Arial"/>
        </w:rPr>
        <w:t>dial is</w:t>
      </w:r>
      <w:r w:rsidR="002566A1">
        <w:rPr>
          <w:rFonts w:ascii="Arial" w:hAnsi="Arial" w:cs="Arial"/>
        </w:rPr>
        <w:t>, once again,</w:t>
      </w:r>
      <w:r>
        <w:rPr>
          <w:rFonts w:ascii="Arial" w:hAnsi="Arial" w:cs="Arial"/>
        </w:rPr>
        <w:t xml:space="preserve"> </w:t>
      </w:r>
      <w:r w:rsidR="00EB607C">
        <w:rPr>
          <w:rFonts w:ascii="Arial" w:hAnsi="Arial" w:cs="Arial"/>
        </w:rPr>
        <w:t xml:space="preserve">moving </w:t>
      </w:r>
      <w:r>
        <w:rPr>
          <w:rFonts w:ascii="Arial" w:hAnsi="Arial" w:cs="Arial"/>
        </w:rPr>
        <w:t>in our favor</w:t>
      </w:r>
      <w:r w:rsidR="00EB607C">
        <w:rPr>
          <w:rFonts w:ascii="Arial" w:hAnsi="Arial" w:cs="Arial"/>
        </w:rPr>
        <w:t xml:space="preserve"> to allow greater flexibility </w:t>
      </w:r>
      <w:r w:rsidR="002566A1">
        <w:rPr>
          <w:rFonts w:ascii="Arial" w:hAnsi="Arial" w:cs="Arial"/>
        </w:rPr>
        <w:t>in</w:t>
      </w:r>
      <w:r w:rsidR="00EB607C">
        <w:rPr>
          <w:rFonts w:ascii="Arial" w:hAnsi="Arial" w:cs="Arial"/>
        </w:rPr>
        <w:t xml:space="preserve"> providing service to more individuals</w:t>
      </w:r>
      <w:r>
        <w:rPr>
          <w:rFonts w:ascii="Arial" w:hAnsi="Arial" w:cs="Arial"/>
        </w:rPr>
        <w:t>.  There are only a couple of programs in the State of MN that provide shift</w:t>
      </w:r>
      <w:r w:rsidR="00B54964">
        <w:rPr>
          <w:rFonts w:ascii="Arial" w:hAnsi="Arial" w:cs="Arial"/>
        </w:rPr>
        <w:t>s</w:t>
      </w:r>
      <w:r>
        <w:rPr>
          <w:rFonts w:ascii="Arial" w:hAnsi="Arial" w:cs="Arial"/>
        </w:rPr>
        <w:t xml:space="preserve">, WACOSA being one and EEI in Little Falls being the other.  Julie Johnson, the President of our State Association, </w:t>
      </w:r>
      <w:r w:rsidR="002566A1">
        <w:rPr>
          <w:rFonts w:ascii="Arial" w:hAnsi="Arial" w:cs="Arial"/>
        </w:rPr>
        <w:t xml:space="preserve">addressed this concern with both </w:t>
      </w:r>
      <w:r w:rsidR="004252D6">
        <w:rPr>
          <w:rFonts w:ascii="Arial" w:hAnsi="Arial" w:cs="Arial"/>
        </w:rPr>
        <w:t>the Health</w:t>
      </w:r>
      <w:r w:rsidR="002566A1">
        <w:rPr>
          <w:rFonts w:ascii="Arial" w:hAnsi="Arial" w:cs="Arial"/>
        </w:rPr>
        <w:t xml:space="preserve"> and Human Services C</w:t>
      </w:r>
      <w:r>
        <w:rPr>
          <w:rFonts w:ascii="Arial" w:hAnsi="Arial" w:cs="Arial"/>
        </w:rPr>
        <w:t xml:space="preserve">ommissioner and DHS to talk about </w:t>
      </w:r>
      <w:r w:rsidR="002566A1">
        <w:rPr>
          <w:rFonts w:ascii="Arial" w:hAnsi="Arial" w:cs="Arial"/>
        </w:rPr>
        <w:t xml:space="preserve">both of these </w:t>
      </w:r>
      <w:r>
        <w:rPr>
          <w:rFonts w:ascii="Arial" w:hAnsi="Arial" w:cs="Arial"/>
        </w:rPr>
        <w:t xml:space="preserve">two </w:t>
      </w:r>
      <w:r w:rsidR="002566A1">
        <w:rPr>
          <w:rFonts w:ascii="Arial" w:hAnsi="Arial" w:cs="Arial"/>
        </w:rPr>
        <w:t xml:space="preserve">providers </w:t>
      </w:r>
      <w:r>
        <w:rPr>
          <w:rFonts w:ascii="Arial" w:hAnsi="Arial" w:cs="Arial"/>
        </w:rPr>
        <w:t xml:space="preserve">having </w:t>
      </w:r>
      <w:r w:rsidR="002566A1">
        <w:rPr>
          <w:rFonts w:ascii="Arial" w:hAnsi="Arial" w:cs="Arial"/>
        </w:rPr>
        <w:t xml:space="preserve">COVID related shift issues that </w:t>
      </w:r>
      <w:r w:rsidR="004252D6">
        <w:rPr>
          <w:rFonts w:ascii="Arial" w:hAnsi="Arial" w:cs="Arial"/>
        </w:rPr>
        <w:t>influence</w:t>
      </w:r>
      <w:r w:rsidR="002566A1">
        <w:rPr>
          <w:rFonts w:ascii="Arial" w:hAnsi="Arial" w:cs="Arial"/>
        </w:rPr>
        <w:t xml:space="preserve"> the services we provide.</w:t>
      </w:r>
      <w:r>
        <w:rPr>
          <w:rFonts w:ascii="Arial" w:hAnsi="Arial" w:cs="Arial"/>
        </w:rPr>
        <w:t xml:space="preserve"> </w:t>
      </w:r>
      <w:r w:rsidR="002566A1">
        <w:rPr>
          <w:rFonts w:ascii="Arial" w:hAnsi="Arial" w:cs="Arial"/>
        </w:rPr>
        <w:t xml:space="preserve">As the dial is adjusted, </w:t>
      </w:r>
      <w:r w:rsidR="00EB607C">
        <w:rPr>
          <w:rFonts w:ascii="Arial" w:hAnsi="Arial" w:cs="Arial"/>
        </w:rPr>
        <w:t>s</w:t>
      </w:r>
      <w:r w:rsidR="00195EA3">
        <w:rPr>
          <w:rFonts w:ascii="Arial" w:hAnsi="Arial" w:cs="Arial"/>
        </w:rPr>
        <w:t xml:space="preserve">taff </w:t>
      </w:r>
      <w:r w:rsidR="002566A1">
        <w:rPr>
          <w:rFonts w:ascii="Arial" w:hAnsi="Arial" w:cs="Arial"/>
        </w:rPr>
        <w:t xml:space="preserve">are </w:t>
      </w:r>
      <w:r w:rsidR="00195EA3">
        <w:rPr>
          <w:rFonts w:ascii="Arial" w:hAnsi="Arial" w:cs="Arial"/>
        </w:rPr>
        <w:t>no</w:t>
      </w:r>
      <w:r w:rsidR="00B54964">
        <w:rPr>
          <w:rFonts w:ascii="Arial" w:hAnsi="Arial" w:cs="Arial"/>
        </w:rPr>
        <w:t xml:space="preserve"> longer </w:t>
      </w:r>
      <w:r w:rsidR="00EB607C">
        <w:rPr>
          <w:rFonts w:ascii="Arial" w:hAnsi="Arial" w:cs="Arial"/>
        </w:rPr>
        <w:t>being</w:t>
      </w:r>
      <w:r w:rsidR="002566A1">
        <w:rPr>
          <w:rFonts w:ascii="Arial" w:hAnsi="Arial" w:cs="Arial"/>
        </w:rPr>
        <w:t xml:space="preserve"> considered</w:t>
      </w:r>
      <w:r w:rsidR="00EB607C">
        <w:rPr>
          <w:rFonts w:ascii="Arial" w:hAnsi="Arial" w:cs="Arial"/>
        </w:rPr>
        <w:t xml:space="preserve"> a part </w:t>
      </w:r>
      <w:r w:rsidR="00195EA3">
        <w:rPr>
          <w:rFonts w:ascii="Arial" w:hAnsi="Arial" w:cs="Arial"/>
        </w:rPr>
        <w:t>the numbers in a cohort</w:t>
      </w:r>
      <w:r w:rsidR="002566A1">
        <w:rPr>
          <w:rFonts w:ascii="Arial" w:hAnsi="Arial" w:cs="Arial"/>
        </w:rPr>
        <w:t xml:space="preserve">.  Also, </w:t>
      </w:r>
      <w:r w:rsidR="00EB607C">
        <w:rPr>
          <w:rFonts w:ascii="Arial" w:hAnsi="Arial" w:cs="Arial"/>
        </w:rPr>
        <w:t>t</w:t>
      </w:r>
      <w:r w:rsidR="00195EA3">
        <w:rPr>
          <w:rFonts w:ascii="Arial" w:hAnsi="Arial" w:cs="Arial"/>
        </w:rPr>
        <w:t>he</w:t>
      </w:r>
      <w:r w:rsidR="002566A1">
        <w:rPr>
          <w:rFonts w:ascii="Arial" w:hAnsi="Arial" w:cs="Arial"/>
        </w:rPr>
        <w:t xml:space="preserve"> existing</w:t>
      </w:r>
      <w:r w:rsidR="00195EA3">
        <w:rPr>
          <w:rFonts w:ascii="Arial" w:hAnsi="Arial" w:cs="Arial"/>
        </w:rPr>
        <w:t xml:space="preserve"> 50 percent</w:t>
      </w:r>
      <w:r w:rsidR="00EB607C">
        <w:rPr>
          <w:rFonts w:ascii="Arial" w:hAnsi="Arial" w:cs="Arial"/>
        </w:rPr>
        <w:t xml:space="preserve"> service</w:t>
      </w:r>
      <w:r w:rsidR="00195EA3">
        <w:rPr>
          <w:rFonts w:ascii="Arial" w:hAnsi="Arial" w:cs="Arial"/>
        </w:rPr>
        <w:t xml:space="preserve"> capacity </w:t>
      </w:r>
      <w:r w:rsidR="00F12EDC">
        <w:rPr>
          <w:rFonts w:ascii="Arial" w:hAnsi="Arial" w:cs="Arial"/>
        </w:rPr>
        <w:t xml:space="preserve">being </w:t>
      </w:r>
      <w:r w:rsidR="00195EA3">
        <w:rPr>
          <w:rFonts w:ascii="Arial" w:hAnsi="Arial" w:cs="Arial"/>
        </w:rPr>
        <w:t xml:space="preserve">lifted.  </w:t>
      </w:r>
    </w:p>
    <w:p w:rsidR="00EB607C" w:rsidRDefault="00EB607C" w:rsidP="009F3E9B">
      <w:pPr>
        <w:jc w:val="both"/>
        <w:rPr>
          <w:rFonts w:ascii="Arial" w:hAnsi="Arial" w:cs="Arial"/>
        </w:rPr>
      </w:pPr>
    </w:p>
    <w:p w:rsidR="00EA164C" w:rsidRDefault="00B0470F" w:rsidP="009F3E9B">
      <w:pPr>
        <w:jc w:val="both"/>
        <w:rPr>
          <w:rFonts w:ascii="Arial" w:hAnsi="Arial" w:cs="Arial"/>
        </w:rPr>
      </w:pPr>
      <w:r>
        <w:rPr>
          <w:rFonts w:ascii="Arial" w:hAnsi="Arial" w:cs="Arial"/>
        </w:rPr>
        <w:t>T</w:t>
      </w:r>
      <w:r w:rsidR="00195EA3">
        <w:rPr>
          <w:rFonts w:ascii="Arial" w:hAnsi="Arial" w:cs="Arial"/>
        </w:rPr>
        <w:t xml:space="preserve">he </w:t>
      </w:r>
      <w:r w:rsidR="00B54964">
        <w:rPr>
          <w:rFonts w:ascii="Arial" w:hAnsi="Arial" w:cs="Arial"/>
        </w:rPr>
        <w:t>O</w:t>
      </w:r>
      <w:r w:rsidR="00195EA3">
        <w:rPr>
          <w:rFonts w:ascii="Arial" w:hAnsi="Arial" w:cs="Arial"/>
        </w:rPr>
        <w:t>utcome</w:t>
      </w:r>
      <w:r>
        <w:rPr>
          <w:rFonts w:ascii="Arial" w:hAnsi="Arial" w:cs="Arial"/>
        </w:rPr>
        <w:t>s</w:t>
      </w:r>
      <w:r w:rsidR="00195EA3">
        <w:rPr>
          <w:rFonts w:ascii="Arial" w:hAnsi="Arial" w:cs="Arial"/>
        </w:rPr>
        <w:t xml:space="preserve"> </w:t>
      </w:r>
      <w:r w:rsidR="00B54964">
        <w:rPr>
          <w:rFonts w:ascii="Arial" w:hAnsi="Arial" w:cs="Arial"/>
        </w:rPr>
        <w:t>R</w:t>
      </w:r>
      <w:r w:rsidR="00195EA3">
        <w:rPr>
          <w:rFonts w:ascii="Arial" w:hAnsi="Arial" w:cs="Arial"/>
        </w:rPr>
        <w:t>eport for 2020</w:t>
      </w:r>
      <w:r>
        <w:rPr>
          <w:rFonts w:ascii="Arial" w:hAnsi="Arial" w:cs="Arial"/>
        </w:rPr>
        <w:t xml:space="preserve"> is nearing completion</w:t>
      </w:r>
      <w:r w:rsidR="00195EA3">
        <w:rPr>
          <w:rFonts w:ascii="Arial" w:hAnsi="Arial" w:cs="Arial"/>
        </w:rPr>
        <w:t xml:space="preserve">. </w:t>
      </w:r>
      <w:r>
        <w:rPr>
          <w:rFonts w:ascii="Arial" w:hAnsi="Arial" w:cs="Arial"/>
        </w:rPr>
        <w:t>The report for 2020 is largely</w:t>
      </w:r>
      <w:r w:rsidR="00195EA3">
        <w:rPr>
          <w:rFonts w:ascii="Arial" w:hAnsi="Arial" w:cs="Arial"/>
        </w:rPr>
        <w:t xml:space="preserve"> unremarkable </w:t>
      </w:r>
      <w:r>
        <w:rPr>
          <w:rFonts w:ascii="Arial" w:hAnsi="Arial" w:cs="Arial"/>
        </w:rPr>
        <w:t xml:space="preserve">in light of so much information being skewed due to </w:t>
      </w:r>
      <w:r w:rsidR="00EA164C">
        <w:rPr>
          <w:rFonts w:ascii="Arial" w:hAnsi="Arial" w:cs="Arial"/>
        </w:rPr>
        <w:t>COVID-19.</w:t>
      </w:r>
      <w:r w:rsidR="00195EA3">
        <w:rPr>
          <w:rFonts w:ascii="Arial" w:hAnsi="Arial" w:cs="Arial"/>
        </w:rPr>
        <w:t xml:space="preserve"> Ms. Betts reported that currently we have about 100 staff members including part</w:t>
      </w:r>
      <w:r w:rsidR="00EA164C">
        <w:rPr>
          <w:rFonts w:ascii="Arial" w:hAnsi="Arial" w:cs="Arial"/>
        </w:rPr>
        <w:t>-</w:t>
      </w:r>
      <w:r w:rsidR="00195EA3">
        <w:rPr>
          <w:rFonts w:ascii="Arial" w:hAnsi="Arial" w:cs="Arial"/>
        </w:rPr>
        <w:t>time and on call.  Th</w:t>
      </w:r>
      <w:r>
        <w:rPr>
          <w:rFonts w:ascii="Arial" w:hAnsi="Arial" w:cs="Arial"/>
        </w:rPr>
        <w:t>is</w:t>
      </w:r>
      <w:r w:rsidR="00EA164C">
        <w:rPr>
          <w:rFonts w:ascii="Arial" w:hAnsi="Arial" w:cs="Arial"/>
        </w:rPr>
        <w:t xml:space="preserve"> number will be ramping up as the dial is </w:t>
      </w:r>
      <w:r>
        <w:rPr>
          <w:rFonts w:ascii="Arial" w:hAnsi="Arial" w:cs="Arial"/>
        </w:rPr>
        <w:t xml:space="preserve">progressively </w:t>
      </w:r>
      <w:r w:rsidR="00EA164C">
        <w:rPr>
          <w:rFonts w:ascii="Arial" w:hAnsi="Arial" w:cs="Arial"/>
        </w:rPr>
        <w:t>turned</w:t>
      </w:r>
      <w:r>
        <w:rPr>
          <w:rFonts w:ascii="Arial" w:hAnsi="Arial" w:cs="Arial"/>
        </w:rPr>
        <w:t xml:space="preserve">.  </w:t>
      </w:r>
      <w:r w:rsidR="00195EA3">
        <w:rPr>
          <w:rFonts w:ascii="Arial" w:hAnsi="Arial" w:cs="Arial"/>
        </w:rPr>
        <w:t xml:space="preserve">We </w:t>
      </w:r>
      <w:r w:rsidR="004252D6">
        <w:rPr>
          <w:rFonts w:ascii="Arial" w:hAnsi="Arial" w:cs="Arial"/>
        </w:rPr>
        <w:t>have not</w:t>
      </w:r>
      <w:r w:rsidR="00195EA3">
        <w:rPr>
          <w:rFonts w:ascii="Arial" w:hAnsi="Arial" w:cs="Arial"/>
        </w:rPr>
        <w:t xml:space="preserve"> received official notice of when that will be happening</w:t>
      </w:r>
      <w:r w:rsidR="00EA164C">
        <w:rPr>
          <w:rFonts w:ascii="Arial" w:hAnsi="Arial" w:cs="Arial"/>
        </w:rPr>
        <w:t>.  However, when it does, we will require additional staff.</w:t>
      </w:r>
      <w:r w:rsidR="00195EA3">
        <w:rPr>
          <w:rFonts w:ascii="Arial" w:hAnsi="Arial" w:cs="Arial"/>
        </w:rPr>
        <w:t xml:space="preserve"> We have a plan in place now and are trying to hire</w:t>
      </w:r>
      <w:r>
        <w:rPr>
          <w:rFonts w:ascii="Arial" w:hAnsi="Arial" w:cs="Arial"/>
        </w:rPr>
        <w:t xml:space="preserve"> in anticipation of additional service flexibility occurring.</w:t>
      </w:r>
      <w:r w:rsidR="00195EA3">
        <w:rPr>
          <w:rFonts w:ascii="Arial" w:hAnsi="Arial" w:cs="Arial"/>
        </w:rPr>
        <w:t xml:space="preserve">  </w:t>
      </w:r>
    </w:p>
    <w:p w:rsidR="00EA164C" w:rsidRDefault="00EA164C" w:rsidP="009F3E9B">
      <w:pPr>
        <w:jc w:val="both"/>
        <w:rPr>
          <w:rFonts w:ascii="Arial" w:hAnsi="Arial" w:cs="Arial"/>
        </w:rPr>
      </w:pPr>
    </w:p>
    <w:p w:rsidR="00EA164C" w:rsidRDefault="00CA42ED" w:rsidP="009F3E9B">
      <w:pPr>
        <w:jc w:val="both"/>
        <w:rPr>
          <w:rFonts w:ascii="Arial" w:hAnsi="Arial" w:cs="Arial"/>
        </w:rPr>
      </w:pPr>
      <w:r>
        <w:rPr>
          <w:rFonts w:ascii="Arial" w:hAnsi="Arial" w:cs="Arial"/>
        </w:rPr>
        <w:t>Maggie Dilks did a quick survey with our current staff to see where we</w:t>
      </w:r>
      <w:r w:rsidR="00B0470F">
        <w:rPr>
          <w:rFonts w:ascii="Arial" w:hAnsi="Arial" w:cs="Arial"/>
        </w:rPr>
        <w:t xml:space="preserve"> are</w:t>
      </w:r>
      <w:r>
        <w:rPr>
          <w:rFonts w:ascii="Arial" w:hAnsi="Arial" w:cs="Arial"/>
        </w:rPr>
        <w:t xml:space="preserve"> at with vaccinations.  Most vaccinations that have occurred with clients are those that live in congregate care settings.  Most providers </w:t>
      </w:r>
      <w:r w:rsidR="00B0470F">
        <w:rPr>
          <w:rFonts w:ascii="Arial" w:hAnsi="Arial" w:cs="Arial"/>
        </w:rPr>
        <w:t xml:space="preserve">of which we are aware </w:t>
      </w:r>
      <w:r>
        <w:rPr>
          <w:rFonts w:ascii="Arial" w:hAnsi="Arial" w:cs="Arial"/>
        </w:rPr>
        <w:t xml:space="preserve">are in the process of getting the second dose within the next few weeks.  We have about 43 percent of staff that have indicated they are either in the process of or want to </w:t>
      </w:r>
      <w:r w:rsidR="004252D6">
        <w:rPr>
          <w:rFonts w:ascii="Arial" w:hAnsi="Arial" w:cs="Arial"/>
        </w:rPr>
        <w:t>be</w:t>
      </w:r>
      <w:r>
        <w:rPr>
          <w:rFonts w:ascii="Arial" w:hAnsi="Arial" w:cs="Arial"/>
        </w:rPr>
        <w:t xml:space="preserve"> vaccinated</w:t>
      </w:r>
      <w:r w:rsidR="00EA164C">
        <w:rPr>
          <w:rFonts w:ascii="Arial" w:hAnsi="Arial" w:cs="Arial"/>
        </w:rPr>
        <w:t xml:space="preserve">. </w:t>
      </w:r>
      <w:r>
        <w:rPr>
          <w:rFonts w:ascii="Arial" w:hAnsi="Arial" w:cs="Arial"/>
        </w:rPr>
        <w:t xml:space="preserve">We </w:t>
      </w:r>
      <w:r w:rsidR="004252D6">
        <w:rPr>
          <w:rFonts w:ascii="Arial" w:hAnsi="Arial" w:cs="Arial"/>
        </w:rPr>
        <w:t>think we</w:t>
      </w:r>
      <w:r>
        <w:rPr>
          <w:rFonts w:ascii="Arial" w:hAnsi="Arial" w:cs="Arial"/>
        </w:rPr>
        <w:t xml:space="preserve"> will have a high number of staff that will </w:t>
      </w:r>
      <w:r w:rsidR="004252D6">
        <w:rPr>
          <w:rFonts w:ascii="Arial" w:hAnsi="Arial" w:cs="Arial"/>
        </w:rPr>
        <w:t>be</w:t>
      </w:r>
      <w:r>
        <w:rPr>
          <w:rFonts w:ascii="Arial" w:hAnsi="Arial" w:cs="Arial"/>
        </w:rPr>
        <w:t xml:space="preserve"> vaccinated when our turn comes</w:t>
      </w:r>
      <w:r w:rsidR="00EA164C">
        <w:rPr>
          <w:rFonts w:ascii="Arial" w:hAnsi="Arial" w:cs="Arial"/>
        </w:rPr>
        <w:t>.</w:t>
      </w:r>
    </w:p>
    <w:p w:rsidR="008561FD" w:rsidRDefault="00EA164C" w:rsidP="009F3E9B">
      <w:pPr>
        <w:jc w:val="both"/>
        <w:rPr>
          <w:rFonts w:ascii="Arial" w:hAnsi="Arial" w:cs="Arial"/>
        </w:rPr>
      </w:pPr>
      <w:r>
        <w:rPr>
          <w:rFonts w:ascii="Arial" w:hAnsi="Arial" w:cs="Arial"/>
        </w:rPr>
        <w:t xml:space="preserve"> </w:t>
      </w:r>
    </w:p>
    <w:p w:rsidR="00434F7E" w:rsidRDefault="008561FD" w:rsidP="009F3E9B">
      <w:pPr>
        <w:jc w:val="both"/>
        <w:rPr>
          <w:rFonts w:ascii="Arial" w:hAnsi="Arial" w:cs="Arial"/>
        </w:rPr>
      </w:pPr>
      <w:r>
        <w:rPr>
          <w:rFonts w:ascii="Arial" w:hAnsi="Arial" w:cs="Arial"/>
        </w:rPr>
        <w:t xml:space="preserve">In </w:t>
      </w:r>
      <w:r w:rsidR="004252D6">
        <w:rPr>
          <w:rFonts w:ascii="Arial" w:hAnsi="Arial" w:cs="Arial"/>
        </w:rPr>
        <w:t>January,</w:t>
      </w:r>
      <w:r>
        <w:rPr>
          <w:rFonts w:ascii="Arial" w:hAnsi="Arial" w:cs="Arial"/>
        </w:rPr>
        <w:t xml:space="preserve"> we served about 350 clients.  Remote classes have steadily increased with 42 people regularly engaged.  Stang Precision in Paynesv</w:t>
      </w:r>
      <w:r w:rsidR="00B0470F">
        <w:rPr>
          <w:rFonts w:ascii="Arial" w:hAnsi="Arial" w:cs="Arial"/>
        </w:rPr>
        <w:t xml:space="preserve">ille recently called us wanting our clients to come back to work.  </w:t>
      </w:r>
      <w:r>
        <w:rPr>
          <w:rFonts w:ascii="Arial" w:hAnsi="Arial" w:cs="Arial"/>
        </w:rPr>
        <w:t>They had laid off most of their staff</w:t>
      </w:r>
      <w:r w:rsidR="00B0470F">
        <w:rPr>
          <w:rFonts w:ascii="Arial" w:hAnsi="Arial" w:cs="Arial"/>
        </w:rPr>
        <w:t>, in addition to our clients, when</w:t>
      </w:r>
      <w:r w:rsidR="00EA164C">
        <w:rPr>
          <w:rFonts w:ascii="Arial" w:hAnsi="Arial" w:cs="Arial"/>
        </w:rPr>
        <w:t xml:space="preserve"> COVID-19</w:t>
      </w:r>
      <w:r w:rsidR="00B0470F">
        <w:rPr>
          <w:rFonts w:ascii="Arial" w:hAnsi="Arial" w:cs="Arial"/>
        </w:rPr>
        <w:t xml:space="preserve"> hit</w:t>
      </w:r>
      <w:r w:rsidR="00EA164C">
        <w:rPr>
          <w:rFonts w:ascii="Arial" w:hAnsi="Arial" w:cs="Arial"/>
        </w:rPr>
        <w:t>.</w:t>
      </w:r>
      <w:r>
        <w:rPr>
          <w:rFonts w:ascii="Arial" w:hAnsi="Arial" w:cs="Arial"/>
        </w:rPr>
        <w:t xml:space="preserve"> </w:t>
      </w:r>
    </w:p>
    <w:p w:rsidR="00603C24" w:rsidRDefault="00603C24" w:rsidP="009F3E9B">
      <w:pPr>
        <w:jc w:val="both"/>
        <w:rPr>
          <w:rFonts w:ascii="Arial" w:hAnsi="Arial" w:cs="Arial"/>
        </w:rPr>
      </w:pPr>
    </w:p>
    <w:p w:rsidR="00381C16" w:rsidRDefault="00603C24" w:rsidP="009F3E9B">
      <w:pPr>
        <w:jc w:val="both"/>
        <w:rPr>
          <w:rFonts w:ascii="Arial" w:hAnsi="Arial" w:cs="Arial"/>
        </w:rPr>
      </w:pPr>
      <w:r>
        <w:rPr>
          <w:rFonts w:ascii="Arial" w:hAnsi="Arial" w:cs="Arial"/>
        </w:rPr>
        <w:t>A</w:t>
      </w:r>
      <w:r w:rsidR="00B54964">
        <w:rPr>
          <w:rFonts w:ascii="Arial" w:hAnsi="Arial" w:cs="Arial"/>
        </w:rPr>
        <w:t xml:space="preserve">cross the </w:t>
      </w:r>
      <w:r w:rsidR="004252D6">
        <w:rPr>
          <w:rFonts w:ascii="Arial" w:hAnsi="Arial" w:cs="Arial"/>
        </w:rPr>
        <w:t>state,</w:t>
      </w:r>
      <w:r w:rsidR="00B54964">
        <w:rPr>
          <w:rFonts w:ascii="Arial" w:hAnsi="Arial" w:cs="Arial"/>
        </w:rPr>
        <w:t xml:space="preserve"> </w:t>
      </w:r>
      <w:r w:rsidR="008561FD">
        <w:rPr>
          <w:rFonts w:ascii="Arial" w:hAnsi="Arial" w:cs="Arial"/>
        </w:rPr>
        <w:t>some programs are completely done</w:t>
      </w:r>
      <w:r>
        <w:rPr>
          <w:rFonts w:ascii="Arial" w:hAnsi="Arial" w:cs="Arial"/>
        </w:rPr>
        <w:t xml:space="preserve"> receiving vaccinations</w:t>
      </w:r>
      <w:r w:rsidR="008561FD">
        <w:rPr>
          <w:rFonts w:ascii="Arial" w:hAnsi="Arial" w:cs="Arial"/>
        </w:rPr>
        <w:t>,</w:t>
      </w:r>
      <w:r>
        <w:rPr>
          <w:rFonts w:ascii="Arial" w:hAnsi="Arial" w:cs="Arial"/>
        </w:rPr>
        <w:t xml:space="preserve"> while</w:t>
      </w:r>
      <w:r w:rsidR="008561FD">
        <w:rPr>
          <w:rFonts w:ascii="Arial" w:hAnsi="Arial" w:cs="Arial"/>
        </w:rPr>
        <w:t xml:space="preserve"> some have received one shot and some have been told they will qualify with </w:t>
      </w:r>
      <w:r>
        <w:rPr>
          <w:rFonts w:ascii="Arial" w:hAnsi="Arial" w:cs="Arial"/>
        </w:rPr>
        <w:t xml:space="preserve">the Phase </w:t>
      </w:r>
      <w:r w:rsidR="008561FD">
        <w:rPr>
          <w:rFonts w:ascii="Arial" w:hAnsi="Arial" w:cs="Arial"/>
        </w:rPr>
        <w:t xml:space="preserve">three group for vaccinations.  </w:t>
      </w:r>
      <w:r w:rsidR="00434F7E">
        <w:rPr>
          <w:rFonts w:ascii="Arial" w:hAnsi="Arial" w:cs="Arial"/>
        </w:rPr>
        <w:t>Ms.</w:t>
      </w:r>
      <w:r>
        <w:rPr>
          <w:rFonts w:ascii="Arial" w:hAnsi="Arial" w:cs="Arial"/>
        </w:rPr>
        <w:t xml:space="preserve"> Jennifer</w:t>
      </w:r>
      <w:r w:rsidR="00434F7E">
        <w:rPr>
          <w:rFonts w:ascii="Arial" w:hAnsi="Arial" w:cs="Arial"/>
        </w:rPr>
        <w:t xml:space="preserve"> Johnson called WACOSA stating they had extra doses </w:t>
      </w:r>
      <w:r>
        <w:rPr>
          <w:rFonts w:ascii="Arial" w:hAnsi="Arial" w:cs="Arial"/>
        </w:rPr>
        <w:t>of which WACOSA staff could take advantage</w:t>
      </w:r>
      <w:r w:rsidR="00CE0905">
        <w:rPr>
          <w:rFonts w:ascii="Arial" w:hAnsi="Arial" w:cs="Arial"/>
        </w:rPr>
        <w:t>,</w:t>
      </w:r>
      <w:r>
        <w:rPr>
          <w:rFonts w:ascii="Arial" w:hAnsi="Arial" w:cs="Arial"/>
        </w:rPr>
        <w:t xml:space="preserve"> if they wished.  WACOSA staff eagerly took advantage of the offer. </w:t>
      </w:r>
      <w:r w:rsidR="00434F7E">
        <w:rPr>
          <w:rFonts w:ascii="Arial" w:hAnsi="Arial" w:cs="Arial"/>
        </w:rPr>
        <w:t xml:space="preserve">Ms. Garden asked if clients </w:t>
      </w:r>
      <w:r w:rsidR="00B0470F">
        <w:rPr>
          <w:rFonts w:ascii="Arial" w:hAnsi="Arial" w:cs="Arial"/>
        </w:rPr>
        <w:t xml:space="preserve">are </w:t>
      </w:r>
      <w:r w:rsidR="00434F7E">
        <w:rPr>
          <w:rFonts w:ascii="Arial" w:hAnsi="Arial" w:cs="Arial"/>
        </w:rPr>
        <w:t xml:space="preserve">being vaccinated at the discretion of their guardians and will that be a requirement </w:t>
      </w:r>
      <w:r w:rsidR="00B0470F">
        <w:rPr>
          <w:rFonts w:ascii="Arial" w:hAnsi="Arial" w:cs="Arial"/>
        </w:rPr>
        <w:t xml:space="preserve">for clients to return to WACOSA’s services.  </w:t>
      </w:r>
      <w:r w:rsidR="00434F7E">
        <w:rPr>
          <w:rFonts w:ascii="Arial" w:hAnsi="Arial" w:cs="Arial"/>
        </w:rPr>
        <w:t xml:space="preserve">Ms. Betts stated it </w:t>
      </w:r>
      <w:r w:rsidR="004252D6">
        <w:rPr>
          <w:rFonts w:ascii="Arial" w:hAnsi="Arial" w:cs="Arial"/>
        </w:rPr>
        <w:t>would</w:t>
      </w:r>
      <w:r w:rsidR="00434F7E">
        <w:rPr>
          <w:rFonts w:ascii="Arial" w:hAnsi="Arial" w:cs="Arial"/>
        </w:rPr>
        <w:t xml:space="preserve"> not be a mandate for clients.  It is a choice.  Ms. Betts stated know</w:t>
      </w:r>
      <w:r w:rsidR="00CE0905">
        <w:rPr>
          <w:rFonts w:ascii="Arial" w:hAnsi="Arial" w:cs="Arial"/>
        </w:rPr>
        <w:t>ing</w:t>
      </w:r>
      <w:r w:rsidR="00434F7E">
        <w:rPr>
          <w:rFonts w:ascii="Arial" w:hAnsi="Arial" w:cs="Arial"/>
        </w:rPr>
        <w:t xml:space="preserve"> which clients are</w:t>
      </w:r>
      <w:r w:rsidR="00CE0905">
        <w:rPr>
          <w:rFonts w:ascii="Arial" w:hAnsi="Arial" w:cs="Arial"/>
        </w:rPr>
        <w:t xml:space="preserve"> and are not</w:t>
      </w:r>
      <w:r w:rsidR="00434F7E">
        <w:rPr>
          <w:rFonts w:ascii="Arial" w:hAnsi="Arial" w:cs="Arial"/>
        </w:rPr>
        <w:t xml:space="preserve"> vaccinated will help</w:t>
      </w:r>
      <w:r w:rsidR="00CE0905">
        <w:rPr>
          <w:rFonts w:ascii="Arial" w:hAnsi="Arial" w:cs="Arial"/>
        </w:rPr>
        <w:t xml:space="preserve"> us in our service flexibility, </w:t>
      </w:r>
      <w:r w:rsidR="00434F7E">
        <w:rPr>
          <w:rFonts w:ascii="Arial" w:hAnsi="Arial" w:cs="Arial"/>
        </w:rPr>
        <w:t xml:space="preserve">as the dial gets turned back  Mr. Perske also commented </w:t>
      </w:r>
      <w:r w:rsidR="00381C16">
        <w:rPr>
          <w:rFonts w:ascii="Arial" w:hAnsi="Arial" w:cs="Arial"/>
        </w:rPr>
        <w:t>that he was working with</w:t>
      </w:r>
      <w:r w:rsidR="00CE0905">
        <w:rPr>
          <w:rFonts w:ascii="Arial" w:hAnsi="Arial" w:cs="Arial"/>
        </w:rPr>
        <w:t xml:space="preserve"> the State of MN this weekend. </w:t>
      </w:r>
      <w:r w:rsidR="00381C16">
        <w:rPr>
          <w:rFonts w:ascii="Arial" w:hAnsi="Arial" w:cs="Arial"/>
        </w:rPr>
        <w:t xml:space="preserve">The vaccinations were supposed to be here Tuesday and Wednesday and distributed Thursday-Saturday.  They </w:t>
      </w:r>
      <w:r w:rsidR="004252D6">
        <w:rPr>
          <w:rFonts w:ascii="Arial" w:hAnsi="Arial" w:cs="Arial"/>
        </w:rPr>
        <w:t>did not</w:t>
      </w:r>
      <w:r w:rsidR="00381C16">
        <w:rPr>
          <w:rFonts w:ascii="Arial" w:hAnsi="Arial" w:cs="Arial"/>
        </w:rPr>
        <w:t xml:space="preserve"> come until Friday and so all of those vaccines had to be rescheduled, </w:t>
      </w:r>
    </w:p>
    <w:p w:rsidR="004D2F29" w:rsidRDefault="00381C16" w:rsidP="009F3E9B">
      <w:pPr>
        <w:jc w:val="both"/>
        <w:rPr>
          <w:rFonts w:ascii="Arial" w:hAnsi="Arial" w:cs="Arial"/>
        </w:rPr>
      </w:pPr>
      <w:r>
        <w:rPr>
          <w:rFonts w:ascii="Arial" w:hAnsi="Arial" w:cs="Arial"/>
        </w:rPr>
        <w:t xml:space="preserve">The hire of Ed Stracke is going well.  We’re learning a lot.  </w:t>
      </w:r>
      <w:r w:rsidR="00D74105">
        <w:rPr>
          <w:rFonts w:ascii="Arial" w:hAnsi="Arial" w:cs="Arial"/>
        </w:rPr>
        <w:t>Ed has</w:t>
      </w:r>
      <w:r>
        <w:rPr>
          <w:rFonts w:ascii="Arial" w:hAnsi="Arial" w:cs="Arial"/>
        </w:rPr>
        <w:t xml:space="preserve"> been meeting with the Development Committee</w:t>
      </w:r>
      <w:r w:rsidR="00CE0905">
        <w:rPr>
          <w:rFonts w:ascii="Arial" w:hAnsi="Arial" w:cs="Arial"/>
        </w:rPr>
        <w:t>.</w:t>
      </w:r>
      <w:r>
        <w:rPr>
          <w:rFonts w:ascii="Arial" w:hAnsi="Arial" w:cs="Arial"/>
        </w:rPr>
        <w:t xml:space="preserve"> </w:t>
      </w:r>
      <w:r w:rsidR="00D74105">
        <w:rPr>
          <w:rFonts w:ascii="Arial" w:hAnsi="Arial" w:cs="Arial"/>
        </w:rPr>
        <w:t>He</w:t>
      </w:r>
      <w:r>
        <w:rPr>
          <w:rFonts w:ascii="Arial" w:hAnsi="Arial" w:cs="Arial"/>
        </w:rPr>
        <w:t xml:space="preserve"> is excited about the areas </w:t>
      </w:r>
      <w:r w:rsidR="00D74105">
        <w:rPr>
          <w:rFonts w:ascii="Arial" w:hAnsi="Arial" w:cs="Arial"/>
        </w:rPr>
        <w:t xml:space="preserve">in which </w:t>
      </w:r>
      <w:r>
        <w:rPr>
          <w:rFonts w:ascii="Arial" w:hAnsi="Arial" w:cs="Arial"/>
        </w:rPr>
        <w:t>he and Carrie A</w:t>
      </w:r>
      <w:r w:rsidR="00D74105">
        <w:rPr>
          <w:rFonts w:ascii="Arial" w:hAnsi="Arial" w:cs="Arial"/>
        </w:rPr>
        <w:t>.</w:t>
      </w:r>
      <w:r>
        <w:rPr>
          <w:rFonts w:ascii="Arial" w:hAnsi="Arial" w:cs="Arial"/>
        </w:rPr>
        <w:t xml:space="preserve"> are making some </w:t>
      </w:r>
      <w:r w:rsidR="00D74105">
        <w:rPr>
          <w:rFonts w:ascii="Arial" w:hAnsi="Arial" w:cs="Arial"/>
        </w:rPr>
        <w:t xml:space="preserve">progress </w:t>
      </w:r>
      <w:r w:rsidR="00CE0905">
        <w:rPr>
          <w:rFonts w:ascii="Arial" w:hAnsi="Arial" w:cs="Arial"/>
        </w:rPr>
        <w:t xml:space="preserve">related to arranging departmental structure and proposing </w:t>
      </w:r>
      <w:r w:rsidR="00D74105">
        <w:rPr>
          <w:rFonts w:ascii="Arial" w:hAnsi="Arial" w:cs="Arial"/>
        </w:rPr>
        <w:t>D</w:t>
      </w:r>
      <w:r w:rsidR="00CE0905">
        <w:rPr>
          <w:rFonts w:ascii="Arial" w:hAnsi="Arial" w:cs="Arial"/>
        </w:rPr>
        <w:t xml:space="preserve">evelopment </w:t>
      </w:r>
      <w:r>
        <w:rPr>
          <w:rFonts w:ascii="Arial" w:hAnsi="Arial" w:cs="Arial"/>
        </w:rPr>
        <w:t xml:space="preserve">KPI’s.  Mr. Trenz remarked about wanting to amend the minutes from the last meeting.  He wanted to have deliverables developed for Mr. Stracke as part of the board going forward.  He did not see it in the minutes.  Mr. Murphy said that we had addressed this earlier in the meeting. Ms. Myres asked Mr. Trenz if the following addition to the minutes was acceptable; “Herb highly recommends establishing deliverables for Ed’s consulting work with WACOSA.”  Mr. Trenz </w:t>
      </w:r>
      <w:r w:rsidR="00D74105">
        <w:rPr>
          <w:rFonts w:ascii="Arial" w:hAnsi="Arial" w:cs="Arial"/>
        </w:rPr>
        <w:t xml:space="preserve">agreed </w:t>
      </w:r>
      <w:r w:rsidR="00CE0905">
        <w:rPr>
          <w:rFonts w:ascii="Arial" w:hAnsi="Arial" w:cs="Arial"/>
        </w:rPr>
        <w:t xml:space="preserve">amending the November minutes as suggested would be fine.  </w:t>
      </w:r>
      <w:r>
        <w:rPr>
          <w:rFonts w:ascii="Arial" w:hAnsi="Arial" w:cs="Arial"/>
        </w:rPr>
        <w:t xml:space="preserve">  </w:t>
      </w:r>
    </w:p>
    <w:p w:rsidR="00434F7E" w:rsidRPr="00434F7E" w:rsidRDefault="00434F7E" w:rsidP="009F3E9B">
      <w:pPr>
        <w:jc w:val="both"/>
        <w:rPr>
          <w:rFonts w:ascii="Arial" w:hAnsi="Arial" w:cs="Arial"/>
        </w:rPr>
      </w:pPr>
    </w:p>
    <w:p w:rsidR="004D2F29" w:rsidRDefault="004D2F29" w:rsidP="009F3E9B">
      <w:pPr>
        <w:numPr>
          <w:ilvl w:val="0"/>
          <w:numId w:val="1"/>
        </w:numPr>
        <w:tabs>
          <w:tab w:val="clear" w:pos="1080"/>
          <w:tab w:val="num" w:pos="720"/>
        </w:tabs>
        <w:ind w:left="0" w:hanging="360"/>
        <w:jc w:val="both"/>
        <w:rPr>
          <w:rFonts w:ascii="Arial" w:hAnsi="Arial" w:cs="Arial"/>
          <w:b/>
        </w:rPr>
      </w:pPr>
      <w:r>
        <w:rPr>
          <w:rFonts w:ascii="Arial" w:hAnsi="Arial" w:cs="Arial"/>
          <w:b/>
        </w:rPr>
        <w:t>PROGRAM REPORT</w:t>
      </w:r>
    </w:p>
    <w:p w:rsidR="004D2F29" w:rsidRDefault="004D2F29" w:rsidP="004D2F29">
      <w:pPr>
        <w:jc w:val="both"/>
        <w:rPr>
          <w:rFonts w:ascii="Arial" w:hAnsi="Arial" w:cs="Arial"/>
        </w:rPr>
      </w:pPr>
    </w:p>
    <w:p w:rsidR="00071D66" w:rsidRDefault="004D2F29" w:rsidP="004D2F29">
      <w:pPr>
        <w:jc w:val="both"/>
        <w:rPr>
          <w:rFonts w:ascii="Arial" w:hAnsi="Arial" w:cs="Arial"/>
        </w:rPr>
      </w:pPr>
      <w:r>
        <w:rPr>
          <w:rFonts w:ascii="Arial" w:hAnsi="Arial" w:cs="Arial"/>
        </w:rPr>
        <w:t>Ms. Betts stated we are up to 350 clients</w:t>
      </w:r>
      <w:r w:rsidR="002675A1">
        <w:rPr>
          <w:rFonts w:ascii="Arial" w:hAnsi="Arial" w:cs="Arial"/>
        </w:rPr>
        <w:t xml:space="preserve"> receiving services</w:t>
      </w:r>
      <w:r>
        <w:rPr>
          <w:rFonts w:ascii="Arial" w:hAnsi="Arial" w:cs="Arial"/>
        </w:rPr>
        <w:t xml:space="preserve">.  </w:t>
      </w:r>
      <w:r w:rsidR="002675A1">
        <w:rPr>
          <w:rFonts w:ascii="Arial" w:hAnsi="Arial" w:cs="Arial"/>
        </w:rPr>
        <w:t xml:space="preserve">Individuals receiving the </w:t>
      </w:r>
      <w:r>
        <w:rPr>
          <w:rFonts w:ascii="Arial" w:hAnsi="Arial" w:cs="Arial"/>
        </w:rPr>
        <w:t xml:space="preserve">vaccine is </w:t>
      </w:r>
      <w:r w:rsidR="002675A1">
        <w:rPr>
          <w:rFonts w:ascii="Arial" w:hAnsi="Arial" w:cs="Arial"/>
        </w:rPr>
        <w:t xml:space="preserve">a key reason for them wanting to return to WACOSA’s services. </w:t>
      </w:r>
      <w:r w:rsidR="00BC2D28">
        <w:rPr>
          <w:rFonts w:ascii="Arial" w:hAnsi="Arial" w:cs="Arial"/>
        </w:rPr>
        <w:t>Because w</w:t>
      </w:r>
      <w:r>
        <w:rPr>
          <w:rFonts w:ascii="Arial" w:hAnsi="Arial" w:cs="Arial"/>
        </w:rPr>
        <w:t xml:space="preserve">e have a </w:t>
      </w:r>
      <w:r w:rsidR="00BC2D28">
        <w:rPr>
          <w:rFonts w:ascii="Arial" w:hAnsi="Arial" w:cs="Arial"/>
        </w:rPr>
        <w:t xml:space="preserve">number </w:t>
      </w:r>
      <w:r>
        <w:rPr>
          <w:rFonts w:ascii="Arial" w:hAnsi="Arial" w:cs="Arial"/>
        </w:rPr>
        <w:t xml:space="preserve">of folks </w:t>
      </w:r>
      <w:r w:rsidR="00BC2D28">
        <w:rPr>
          <w:rFonts w:ascii="Arial" w:hAnsi="Arial" w:cs="Arial"/>
        </w:rPr>
        <w:t xml:space="preserve">who wish </w:t>
      </w:r>
      <w:r>
        <w:rPr>
          <w:rFonts w:ascii="Arial" w:hAnsi="Arial" w:cs="Arial"/>
        </w:rPr>
        <w:t xml:space="preserve">to come back, we have </w:t>
      </w:r>
      <w:r w:rsidR="00BC2D28">
        <w:rPr>
          <w:rFonts w:ascii="Arial" w:hAnsi="Arial" w:cs="Arial"/>
        </w:rPr>
        <w:t xml:space="preserve">been forced to implement a </w:t>
      </w:r>
      <w:r>
        <w:rPr>
          <w:rFonts w:ascii="Arial" w:hAnsi="Arial" w:cs="Arial"/>
        </w:rPr>
        <w:t>waiting list</w:t>
      </w:r>
      <w:r w:rsidR="00BC2D28">
        <w:rPr>
          <w:rFonts w:ascii="Arial" w:hAnsi="Arial" w:cs="Arial"/>
        </w:rPr>
        <w:t xml:space="preserve">. Staffing remains an issue and will be a key determining factor in the timing of bringing clients back to services.  </w:t>
      </w:r>
      <w:r>
        <w:rPr>
          <w:rFonts w:ascii="Arial" w:hAnsi="Arial" w:cs="Arial"/>
        </w:rPr>
        <w:t>We have reached out to some staff that were laid off</w:t>
      </w:r>
      <w:r w:rsidR="00100E5F">
        <w:rPr>
          <w:rFonts w:ascii="Arial" w:hAnsi="Arial" w:cs="Arial"/>
        </w:rPr>
        <w:t xml:space="preserve"> due to COVID-19</w:t>
      </w:r>
      <w:r w:rsidR="00BC2D28">
        <w:rPr>
          <w:rFonts w:ascii="Arial" w:hAnsi="Arial" w:cs="Arial"/>
        </w:rPr>
        <w:t xml:space="preserve">.  </w:t>
      </w:r>
      <w:r>
        <w:rPr>
          <w:rFonts w:ascii="Arial" w:hAnsi="Arial" w:cs="Arial"/>
        </w:rPr>
        <w:t xml:space="preserve"> </w:t>
      </w:r>
      <w:r w:rsidR="006D0DC3">
        <w:rPr>
          <w:rFonts w:ascii="Arial" w:hAnsi="Arial" w:cs="Arial"/>
        </w:rPr>
        <w:t>Ms. Betts</w:t>
      </w:r>
      <w:r>
        <w:rPr>
          <w:rFonts w:ascii="Arial" w:hAnsi="Arial" w:cs="Arial"/>
        </w:rPr>
        <w:t xml:space="preserve"> </w:t>
      </w:r>
      <w:r w:rsidR="00BC2D28">
        <w:rPr>
          <w:rFonts w:ascii="Arial" w:hAnsi="Arial" w:cs="Arial"/>
        </w:rPr>
        <w:t xml:space="preserve">believes </w:t>
      </w:r>
      <w:r>
        <w:rPr>
          <w:rFonts w:ascii="Arial" w:hAnsi="Arial" w:cs="Arial"/>
        </w:rPr>
        <w:t xml:space="preserve">the biggest growth that </w:t>
      </w:r>
      <w:r w:rsidR="004252D6">
        <w:rPr>
          <w:rFonts w:ascii="Arial" w:hAnsi="Arial" w:cs="Arial"/>
        </w:rPr>
        <w:t>we will</w:t>
      </w:r>
      <w:r>
        <w:rPr>
          <w:rFonts w:ascii="Arial" w:hAnsi="Arial" w:cs="Arial"/>
        </w:rPr>
        <w:t xml:space="preserve"> see </w:t>
      </w:r>
      <w:r w:rsidR="00BC2D28">
        <w:rPr>
          <w:rFonts w:ascii="Arial" w:hAnsi="Arial" w:cs="Arial"/>
        </w:rPr>
        <w:t>is in our service to</w:t>
      </w:r>
      <w:r>
        <w:rPr>
          <w:rFonts w:ascii="Arial" w:hAnsi="Arial" w:cs="Arial"/>
        </w:rPr>
        <w:t xml:space="preserve"> </w:t>
      </w:r>
      <w:r w:rsidR="006D0DC3">
        <w:rPr>
          <w:rFonts w:ascii="Arial" w:hAnsi="Arial" w:cs="Arial"/>
        </w:rPr>
        <w:t>Voc</w:t>
      </w:r>
      <w:r w:rsidR="00BC2D28">
        <w:rPr>
          <w:rFonts w:ascii="Arial" w:hAnsi="Arial" w:cs="Arial"/>
        </w:rPr>
        <w:t>ational</w:t>
      </w:r>
      <w:r w:rsidR="006D0DC3">
        <w:rPr>
          <w:rFonts w:ascii="Arial" w:hAnsi="Arial" w:cs="Arial"/>
        </w:rPr>
        <w:t xml:space="preserve"> Rehab</w:t>
      </w:r>
      <w:r w:rsidR="00BC2D28">
        <w:rPr>
          <w:rFonts w:ascii="Arial" w:hAnsi="Arial" w:cs="Arial"/>
        </w:rPr>
        <w:t>ilitation</w:t>
      </w:r>
      <w:r w:rsidR="006D0DC3">
        <w:rPr>
          <w:rFonts w:ascii="Arial" w:hAnsi="Arial" w:cs="Arial"/>
        </w:rPr>
        <w:t xml:space="preserve"> clients looking for competitive employment in the community.  This is the fastest growing </w:t>
      </w:r>
      <w:r w:rsidR="00BC2D28">
        <w:rPr>
          <w:rFonts w:ascii="Arial" w:hAnsi="Arial" w:cs="Arial"/>
        </w:rPr>
        <w:t xml:space="preserve">client group </w:t>
      </w:r>
      <w:r w:rsidR="006D0DC3">
        <w:rPr>
          <w:rFonts w:ascii="Arial" w:hAnsi="Arial" w:cs="Arial"/>
        </w:rPr>
        <w:t xml:space="preserve">right now.  </w:t>
      </w:r>
      <w:r w:rsidR="00D55F11">
        <w:rPr>
          <w:rFonts w:ascii="Arial" w:hAnsi="Arial" w:cs="Arial"/>
        </w:rPr>
        <w:t xml:space="preserve">Immunizations are </w:t>
      </w:r>
      <w:r w:rsidR="00BC2D28">
        <w:rPr>
          <w:rFonts w:ascii="Arial" w:hAnsi="Arial" w:cs="Arial"/>
        </w:rPr>
        <w:t xml:space="preserve">expected </w:t>
      </w:r>
      <w:r w:rsidR="00D55F11">
        <w:rPr>
          <w:rFonts w:ascii="Arial" w:hAnsi="Arial" w:cs="Arial"/>
        </w:rPr>
        <w:t>to help with both staff and clients</w:t>
      </w:r>
      <w:r w:rsidR="00BC2D28">
        <w:rPr>
          <w:rFonts w:ascii="Arial" w:hAnsi="Arial" w:cs="Arial"/>
        </w:rPr>
        <w:t xml:space="preserve"> returning to WACOSA</w:t>
      </w:r>
      <w:r w:rsidR="00D55F11">
        <w:rPr>
          <w:rFonts w:ascii="Arial" w:hAnsi="Arial" w:cs="Arial"/>
        </w:rPr>
        <w:t xml:space="preserve">.  </w:t>
      </w:r>
      <w:r w:rsidR="00BC2D28">
        <w:rPr>
          <w:rFonts w:ascii="Arial" w:hAnsi="Arial" w:cs="Arial"/>
        </w:rPr>
        <w:t xml:space="preserve">We </w:t>
      </w:r>
      <w:r w:rsidR="00D55F11">
        <w:rPr>
          <w:rFonts w:ascii="Arial" w:hAnsi="Arial" w:cs="Arial"/>
        </w:rPr>
        <w:t xml:space="preserve">do </w:t>
      </w:r>
      <w:r w:rsidR="00BC2D28">
        <w:rPr>
          <w:rFonts w:ascii="Arial" w:hAnsi="Arial" w:cs="Arial"/>
        </w:rPr>
        <w:t xml:space="preserve">see </w:t>
      </w:r>
      <w:r w:rsidR="00D55F11">
        <w:rPr>
          <w:rFonts w:ascii="Arial" w:hAnsi="Arial" w:cs="Arial"/>
        </w:rPr>
        <w:t xml:space="preserve">community crews </w:t>
      </w:r>
      <w:r w:rsidR="00BC2D28">
        <w:rPr>
          <w:rFonts w:ascii="Arial" w:hAnsi="Arial" w:cs="Arial"/>
        </w:rPr>
        <w:t>ramping up a bit. W</w:t>
      </w:r>
      <w:r w:rsidR="00D55F11">
        <w:rPr>
          <w:rFonts w:ascii="Arial" w:hAnsi="Arial" w:cs="Arial"/>
        </w:rPr>
        <w:t xml:space="preserve">e have </w:t>
      </w:r>
      <w:r w:rsidR="00BC2D28">
        <w:rPr>
          <w:rFonts w:ascii="Arial" w:hAnsi="Arial" w:cs="Arial"/>
        </w:rPr>
        <w:t xml:space="preserve">approximately </w:t>
      </w:r>
      <w:r w:rsidR="00D55F11">
        <w:rPr>
          <w:rFonts w:ascii="Arial" w:hAnsi="Arial" w:cs="Arial"/>
        </w:rPr>
        <w:t>56 folks on community crews</w:t>
      </w:r>
      <w:r w:rsidR="00BC2D28">
        <w:rPr>
          <w:rFonts w:ascii="Arial" w:hAnsi="Arial" w:cs="Arial"/>
        </w:rPr>
        <w:t xml:space="preserve">. </w:t>
      </w:r>
      <w:r w:rsidR="00D55F11">
        <w:rPr>
          <w:rFonts w:ascii="Arial" w:hAnsi="Arial" w:cs="Arial"/>
        </w:rPr>
        <w:t>Six of th</w:t>
      </w:r>
      <w:r w:rsidR="00BC2D28">
        <w:rPr>
          <w:rFonts w:ascii="Arial" w:hAnsi="Arial" w:cs="Arial"/>
        </w:rPr>
        <w:t>e</w:t>
      </w:r>
      <w:r w:rsidR="00D55F11">
        <w:rPr>
          <w:rFonts w:ascii="Arial" w:hAnsi="Arial" w:cs="Arial"/>
        </w:rPr>
        <w:t xml:space="preserve">se </w:t>
      </w:r>
      <w:r w:rsidR="00BC2D28">
        <w:rPr>
          <w:rFonts w:ascii="Arial" w:hAnsi="Arial" w:cs="Arial"/>
        </w:rPr>
        <w:t xml:space="preserve">individuals </w:t>
      </w:r>
      <w:r w:rsidR="00D55F11">
        <w:rPr>
          <w:rFonts w:ascii="Arial" w:hAnsi="Arial" w:cs="Arial"/>
        </w:rPr>
        <w:t xml:space="preserve">are </w:t>
      </w:r>
      <w:r w:rsidR="00BC2D28">
        <w:rPr>
          <w:rFonts w:ascii="Arial" w:hAnsi="Arial" w:cs="Arial"/>
        </w:rPr>
        <w:t xml:space="preserve">a </w:t>
      </w:r>
      <w:r w:rsidR="00D55F11">
        <w:rPr>
          <w:rFonts w:ascii="Arial" w:hAnsi="Arial" w:cs="Arial"/>
        </w:rPr>
        <w:t>new crew at St. John’s</w:t>
      </w:r>
      <w:r w:rsidR="00BC2D28">
        <w:rPr>
          <w:rFonts w:ascii="Arial" w:hAnsi="Arial" w:cs="Arial"/>
        </w:rPr>
        <w:t xml:space="preserve"> University</w:t>
      </w:r>
      <w:r w:rsidR="00D55F11">
        <w:rPr>
          <w:rFonts w:ascii="Arial" w:hAnsi="Arial" w:cs="Arial"/>
        </w:rPr>
        <w:t xml:space="preserve">.  St. John’s has hired them and </w:t>
      </w:r>
      <w:r w:rsidR="00BC2D28">
        <w:rPr>
          <w:rFonts w:ascii="Arial" w:hAnsi="Arial" w:cs="Arial"/>
        </w:rPr>
        <w:t xml:space="preserve">our </w:t>
      </w:r>
      <w:r w:rsidR="00D55F11">
        <w:rPr>
          <w:rFonts w:ascii="Arial" w:hAnsi="Arial" w:cs="Arial"/>
        </w:rPr>
        <w:t xml:space="preserve">staff support them.  They clean and sanitize at St. John’s in the dining halls.  </w:t>
      </w:r>
      <w:r w:rsidR="00FF7CF9">
        <w:rPr>
          <w:rFonts w:ascii="Arial" w:hAnsi="Arial" w:cs="Arial"/>
        </w:rPr>
        <w:t>Mr. Murphy inquired whether any exposures have been trac</w:t>
      </w:r>
      <w:r w:rsidR="00005890">
        <w:rPr>
          <w:rFonts w:ascii="Arial" w:hAnsi="Arial" w:cs="Arial"/>
        </w:rPr>
        <w:t>ed back to WACOSA at this point.</w:t>
      </w:r>
      <w:r w:rsidR="00FF7CF9">
        <w:rPr>
          <w:rFonts w:ascii="Arial" w:hAnsi="Arial" w:cs="Arial"/>
        </w:rPr>
        <w:t xml:space="preserve"> Ms. Betts stated </w:t>
      </w:r>
      <w:r w:rsidR="00005890">
        <w:rPr>
          <w:rFonts w:ascii="Arial" w:hAnsi="Arial" w:cs="Arial"/>
        </w:rPr>
        <w:t xml:space="preserve">nothing has been traced back to WACOSA as far as we know.  </w:t>
      </w:r>
    </w:p>
    <w:p w:rsidR="00005890" w:rsidRDefault="00005890" w:rsidP="004D2F29">
      <w:pPr>
        <w:jc w:val="both"/>
        <w:rPr>
          <w:rFonts w:ascii="Arial" w:hAnsi="Arial" w:cs="Arial"/>
        </w:rPr>
      </w:pPr>
    </w:p>
    <w:p w:rsidR="00071D66" w:rsidRPr="004D2F29" w:rsidRDefault="00071D66" w:rsidP="004D2F29">
      <w:pPr>
        <w:jc w:val="both"/>
        <w:rPr>
          <w:rFonts w:ascii="Arial" w:hAnsi="Arial" w:cs="Arial"/>
        </w:rPr>
      </w:pPr>
      <w:r>
        <w:rPr>
          <w:rFonts w:ascii="Arial" w:hAnsi="Arial" w:cs="Arial"/>
        </w:rPr>
        <w:t xml:space="preserve">Ms. Betts </w:t>
      </w:r>
      <w:r w:rsidR="00005890">
        <w:rPr>
          <w:rFonts w:ascii="Arial" w:hAnsi="Arial" w:cs="Arial"/>
        </w:rPr>
        <w:t xml:space="preserve">went over the Accessibility Plan/Progress Plan for 2020. </w:t>
      </w:r>
      <w:r>
        <w:rPr>
          <w:rFonts w:ascii="Arial" w:hAnsi="Arial" w:cs="Arial"/>
        </w:rPr>
        <w:t xml:space="preserve">Most </w:t>
      </w:r>
      <w:r w:rsidR="00005890">
        <w:rPr>
          <w:rFonts w:ascii="Arial" w:hAnsi="Arial" w:cs="Arial"/>
        </w:rPr>
        <w:t>goals in the plan did not</w:t>
      </w:r>
      <w:r>
        <w:rPr>
          <w:rFonts w:ascii="Arial" w:hAnsi="Arial" w:cs="Arial"/>
        </w:rPr>
        <w:t xml:space="preserve"> change or will be carried forward into the 2021 Accessibility Plan</w:t>
      </w:r>
      <w:r w:rsidR="00005890">
        <w:rPr>
          <w:rFonts w:ascii="Arial" w:hAnsi="Arial" w:cs="Arial"/>
        </w:rPr>
        <w:t xml:space="preserve">.  The plan addresses </w:t>
      </w:r>
      <w:r>
        <w:rPr>
          <w:rFonts w:ascii="Arial" w:hAnsi="Arial" w:cs="Arial"/>
        </w:rPr>
        <w:t xml:space="preserve">architectural access, environment, attitudinal, employment and community integrated access, communication, technology and transportation.  </w:t>
      </w:r>
      <w:r w:rsidR="00005890">
        <w:rPr>
          <w:rFonts w:ascii="Arial" w:hAnsi="Arial" w:cs="Arial"/>
        </w:rPr>
        <w:t>I</w:t>
      </w:r>
      <w:r>
        <w:rPr>
          <w:rFonts w:ascii="Arial" w:hAnsi="Arial" w:cs="Arial"/>
        </w:rPr>
        <w:t>n December 2020, WACOSA received a Department of Human</w:t>
      </w:r>
      <w:r w:rsidR="008B7D0D">
        <w:rPr>
          <w:rFonts w:ascii="Arial" w:hAnsi="Arial" w:cs="Arial"/>
        </w:rPr>
        <w:t xml:space="preserve"> Services grant of $200,000.00, </w:t>
      </w:r>
      <w:r>
        <w:rPr>
          <w:rFonts w:ascii="Arial" w:hAnsi="Arial" w:cs="Arial"/>
        </w:rPr>
        <w:t xml:space="preserve">some of which </w:t>
      </w:r>
      <w:r w:rsidR="00DA28C8">
        <w:rPr>
          <w:rFonts w:ascii="Arial" w:hAnsi="Arial" w:cs="Arial"/>
        </w:rPr>
        <w:t xml:space="preserve">is currently being used </w:t>
      </w:r>
      <w:r w:rsidR="00005890">
        <w:rPr>
          <w:rFonts w:ascii="Arial" w:hAnsi="Arial" w:cs="Arial"/>
        </w:rPr>
        <w:t xml:space="preserve">to invest in technologies. </w:t>
      </w:r>
      <w:r>
        <w:rPr>
          <w:rFonts w:ascii="Arial" w:hAnsi="Arial" w:cs="Arial"/>
        </w:rPr>
        <w:t>The 2021</w:t>
      </w:r>
      <w:r w:rsidR="00005890">
        <w:rPr>
          <w:rFonts w:ascii="Arial" w:hAnsi="Arial" w:cs="Arial"/>
        </w:rPr>
        <w:t xml:space="preserve"> Accessibility P</w:t>
      </w:r>
      <w:r>
        <w:rPr>
          <w:rFonts w:ascii="Arial" w:hAnsi="Arial" w:cs="Arial"/>
        </w:rPr>
        <w:t>lan</w:t>
      </w:r>
      <w:r w:rsidR="008B7D0D">
        <w:rPr>
          <w:rFonts w:ascii="Arial" w:hAnsi="Arial" w:cs="Arial"/>
        </w:rPr>
        <w:t xml:space="preserve"> objective</w:t>
      </w:r>
      <w:r>
        <w:rPr>
          <w:rFonts w:ascii="Arial" w:hAnsi="Arial" w:cs="Arial"/>
        </w:rPr>
        <w:t xml:space="preserve"> will be to implement all of the things </w:t>
      </w:r>
      <w:r w:rsidR="00005890">
        <w:rPr>
          <w:rFonts w:ascii="Arial" w:hAnsi="Arial" w:cs="Arial"/>
        </w:rPr>
        <w:t xml:space="preserve">we purchased, as well as </w:t>
      </w:r>
      <w:r>
        <w:rPr>
          <w:rFonts w:ascii="Arial" w:hAnsi="Arial" w:cs="Arial"/>
        </w:rPr>
        <w:t>train</w:t>
      </w:r>
      <w:r w:rsidR="00005890">
        <w:rPr>
          <w:rFonts w:ascii="Arial" w:hAnsi="Arial" w:cs="Arial"/>
        </w:rPr>
        <w:t>ing</w:t>
      </w:r>
      <w:r>
        <w:rPr>
          <w:rFonts w:ascii="Arial" w:hAnsi="Arial" w:cs="Arial"/>
        </w:rPr>
        <w:t xml:space="preserve"> staff and clients on all the different uses and activities that can be done with th</w:t>
      </w:r>
      <w:r w:rsidR="00005890">
        <w:rPr>
          <w:rFonts w:ascii="Arial" w:hAnsi="Arial" w:cs="Arial"/>
        </w:rPr>
        <w:t xml:space="preserve">e new equipment.  Equipment will help WACOSA expand in such areas as providing </w:t>
      </w:r>
      <w:r>
        <w:rPr>
          <w:rFonts w:ascii="Arial" w:hAnsi="Arial" w:cs="Arial"/>
        </w:rPr>
        <w:t xml:space="preserve">remote classes, </w:t>
      </w:r>
      <w:r w:rsidR="00005890">
        <w:rPr>
          <w:rFonts w:ascii="Arial" w:hAnsi="Arial" w:cs="Arial"/>
        </w:rPr>
        <w:t xml:space="preserve">producing </w:t>
      </w:r>
      <w:r>
        <w:rPr>
          <w:rFonts w:ascii="Arial" w:hAnsi="Arial" w:cs="Arial"/>
        </w:rPr>
        <w:t xml:space="preserve">videos of </w:t>
      </w:r>
      <w:r w:rsidR="00005890">
        <w:rPr>
          <w:rFonts w:ascii="Arial" w:hAnsi="Arial" w:cs="Arial"/>
        </w:rPr>
        <w:t xml:space="preserve">activities and </w:t>
      </w:r>
      <w:r>
        <w:rPr>
          <w:rFonts w:ascii="Arial" w:hAnsi="Arial" w:cs="Arial"/>
        </w:rPr>
        <w:t>doing pod casts</w:t>
      </w:r>
      <w:r w:rsidR="006E385E">
        <w:rPr>
          <w:rFonts w:ascii="Arial" w:hAnsi="Arial" w:cs="Arial"/>
        </w:rPr>
        <w:t>.</w:t>
      </w:r>
      <w:r w:rsidR="00005890">
        <w:rPr>
          <w:rFonts w:ascii="Arial" w:hAnsi="Arial" w:cs="Arial"/>
        </w:rPr>
        <w:t xml:space="preserve"> </w:t>
      </w:r>
      <w:r w:rsidR="00B22FEC">
        <w:rPr>
          <w:rFonts w:ascii="Arial" w:hAnsi="Arial" w:cs="Arial"/>
        </w:rPr>
        <w:t xml:space="preserve">We have invested </w:t>
      </w:r>
      <w:r w:rsidR="00005890">
        <w:rPr>
          <w:rFonts w:ascii="Arial" w:hAnsi="Arial" w:cs="Arial"/>
        </w:rPr>
        <w:t xml:space="preserve">almost $60,000 </w:t>
      </w:r>
      <w:r w:rsidR="00B22FEC">
        <w:rPr>
          <w:rFonts w:ascii="Arial" w:hAnsi="Arial" w:cs="Arial"/>
        </w:rPr>
        <w:t>in technology to shore up remote classes</w:t>
      </w:r>
      <w:r w:rsidR="00005890">
        <w:rPr>
          <w:rFonts w:ascii="Arial" w:hAnsi="Arial" w:cs="Arial"/>
        </w:rPr>
        <w:t xml:space="preserve"> via this grant</w:t>
      </w:r>
      <w:r w:rsidR="006E385E">
        <w:rPr>
          <w:rFonts w:ascii="Arial" w:hAnsi="Arial" w:cs="Arial"/>
        </w:rPr>
        <w:t xml:space="preserve"> to date</w:t>
      </w:r>
      <w:r w:rsidR="008B7D0D">
        <w:rPr>
          <w:rFonts w:ascii="Arial" w:hAnsi="Arial" w:cs="Arial"/>
        </w:rPr>
        <w:t xml:space="preserve">.  </w:t>
      </w:r>
      <w:r w:rsidR="00005890">
        <w:rPr>
          <w:rFonts w:ascii="Arial" w:hAnsi="Arial" w:cs="Arial"/>
        </w:rPr>
        <w:t xml:space="preserve">Other areas </w:t>
      </w:r>
      <w:r w:rsidR="006E385E">
        <w:rPr>
          <w:rFonts w:ascii="Arial" w:hAnsi="Arial" w:cs="Arial"/>
        </w:rPr>
        <w:t>to be addressed</w:t>
      </w:r>
      <w:r w:rsidR="00005890">
        <w:rPr>
          <w:rFonts w:ascii="Arial" w:hAnsi="Arial" w:cs="Arial"/>
        </w:rPr>
        <w:t xml:space="preserve"> includ</w:t>
      </w:r>
      <w:r w:rsidR="006E385E">
        <w:rPr>
          <w:rFonts w:ascii="Arial" w:hAnsi="Arial" w:cs="Arial"/>
        </w:rPr>
        <w:t>e</w:t>
      </w:r>
      <w:r w:rsidR="00005890">
        <w:rPr>
          <w:rFonts w:ascii="Arial" w:hAnsi="Arial" w:cs="Arial"/>
        </w:rPr>
        <w:t xml:space="preserve"> one area </w:t>
      </w:r>
      <w:r w:rsidR="006E385E">
        <w:rPr>
          <w:rFonts w:ascii="Arial" w:hAnsi="Arial" w:cs="Arial"/>
        </w:rPr>
        <w:t xml:space="preserve">under Architectural to address </w:t>
      </w:r>
      <w:r w:rsidR="00005890">
        <w:rPr>
          <w:rFonts w:ascii="Arial" w:hAnsi="Arial" w:cs="Arial"/>
        </w:rPr>
        <w:t xml:space="preserve">a safety hazard due to </w:t>
      </w:r>
      <w:r w:rsidR="00B22FEC">
        <w:rPr>
          <w:rFonts w:ascii="Arial" w:hAnsi="Arial" w:cs="Arial"/>
        </w:rPr>
        <w:t>sinking concrete</w:t>
      </w:r>
      <w:r w:rsidR="006E385E">
        <w:rPr>
          <w:rFonts w:ascii="Arial" w:hAnsi="Arial" w:cs="Arial"/>
        </w:rPr>
        <w:t xml:space="preserve"> at one of our Sundial buildings</w:t>
      </w:r>
      <w:r w:rsidR="00B22FEC">
        <w:rPr>
          <w:rFonts w:ascii="Arial" w:hAnsi="Arial" w:cs="Arial"/>
        </w:rPr>
        <w:t>.  We are going to get th</w:t>
      </w:r>
      <w:r w:rsidR="006E385E">
        <w:rPr>
          <w:rFonts w:ascii="Arial" w:hAnsi="Arial" w:cs="Arial"/>
        </w:rPr>
        <w:t>is</w:t>
      </w:r>
      <w:r w:rsidR="00B22FEC">
        <w:rPr>
          <w:rFonts w:ascii="Arial" w:hAnsi="Arial" w:cs="Arial"/>
        </w:rPr>
        <w:t xml:space="preserve"> fixed soon</w:t>
      </w:r>
      <w:r w:rsidR="008A7901">
        <w:rPr>
          <w:rFonts w:ascii="Arial" w:hAnsi="Arial" w:cs="Arial"/>
        </w:rPr>
        <w:t xml:space="preserve">. </w:t>
      </w:r>
      <w:r w:rsidR="00B22FEC">
        <w:rPr>
          <w:rFonts w:ascii="Arial" w:hAnsi="Arial" w:cs="Arial"/>
        </w:rPr>
        <w:t>Mr. Howard stated</w:t>
      </w:r>
      <w:r w:rsidR="008B7D0D">
        <w:rPr>
          <w:rFonts w:ascii="Arial" w:hAnsi="Arial" w:cs="Arial"/>
        </w:rPr>
        <w:t xml:space="preserve">, </w:t>
      </w:r>
      <w:r w:rsidR="00B22FEC">
        <w:rPr>
          <w:rFonts w:ascii="Arial" w:hAnsi="Arial" w:cs="Arial"/>
        </w:rPr>
        <w:t>as a reminder</w:t>
      </w:r>
      <w:r w:rsidR="008B7D0D">
        <w:rPr>
          <w:rFonts w:ascii="Arial" w:hAnsi="Arial" w:cs="Arial"/>
        </w:rPr>
        <w:t xml:space="preserve">, </w:t>
      </w:r>
      <w:r w:rsidR="00B22FEC">
        <w:rPr>
          <w:rFonts w:ascii="Arial" w:hAnsi="Arial" w:cs="Arial"/>
        </w:rPr>
        <w:t>the Accessibility</w:t>
      </w:r>
      <w:r w:rsidR="008A7901">
        <w:rPr>
          <w:rFonts w:ascii="Arial" w:hAnsi="Arial" w:cs="Arial"/>
        </w:rPr>
        <w:t>/Progress</w:t>
      </w:r>
      <w:r w:rsidR="00B22FEC">
        <w:rPr>
          <w:rFonts w:ascii="Arial" w:hAnsi="Arial" w:cs="Arial"/>
        </w:rPr>
        <w:t xml:space="preserve"> Plan are CARF requirements </w:t>
      </w:r>
      <w:r w:rsidR="008A7901">
        <w:rPr>
          <w:rFonts w:ascii="Arial" w:hAnsi="Arial" w:cs="Arial"/>
        </w:rPr>
        <w:t xml:space="preserve">to maintain </w:t>
      </w:r>
      <w:r w:rsidR="00B22FEC">
        <w:rPr>
          <w:rFonts w:ascii="Arial" w:hAnsi="Arial" w:cs="Arial"/>
        </w:rPr>
        <w:t xml:space="preserve">our accreditation.  Mr. Murphy asked Ms. Johnson if the program committee has had an opportunity to review and study </w:t>
      </w:r>
      <w:r w:rsidR="008B7D0D">
        <w:rPr>
          <w:rFonts w:ascii="Arial" w:hAnsi="Arial" w:cs="Arial"/>
        </w:rPr>
        <w:t xml:space="preserve">the draft of the Accessibility Plan.  Ms. Johnson stated </w:t>
      </w:r>
      <w:r w:rsidR="00B22FEC">
        <w:rPr>
          <w:rFonts w:ascii="Arial" w:hAnsi="Arial" w:cs="Arial"/>
        </w:rPr>
        <w:t xml:space="preserve">they planned </w:t>
      </w:r>
      <w:r w:rsidR="004252D6">
        <w:rPr>
          <w:rFonts w:ascii="Arial" w:hAnsi="Arial" w:cs="Arial"/>
        </w:rPr>
        <w:t>to do</w:t>
      </w:r>
      <w:r w:rsidR="00B22FEC">
        <w:rPr>
          <w:rFonts w:ascii="Arial" w:hAnsi="Arial" w:cs="Arial"/>
        </w:rPr>
        <w:t xml:space="preserve"> this at their next </w:t>
      </w:r>
      <w:r w:rsidR="008A7901">
        <w:rPr>
          <w:rFonts w:ascii="Arial" w:hAnsi="Arial" w:cs="Arial"/>
        </w:rPr>
        <w:t>meeting scheduled fo</w:t>
      </w:r>
      <w:r w:rsidR="00B22FEC">
        <w:rPr>
          <w:rFonts w:ascii="Arial" w:hAnsi="Arial" w:cs="Arial"/>
        </w:rPr>
        <w:t>r March 8</w:t>
      </w:r>
      <w:r w:rsidR="008A7901">
        <w:rPr>
          <w:rFonts w:ascii="Arial" w:hAnsi="Arial" w:cs="Arial"/>
        </w:rPr>
        <w:t>, 202</w:t>
      </w:r>
      <w:r w:rsidR="008B7D0D">
        <w:rPr>
          <w:rFonts w:ascii="Arial" w:hAnsi="Arial" w:cs="Arial"/>
        </w:rPr>
        <w:t>1</w:t>
      </w:r>
      <w:r w:rsidR="008A7901">
        <w:rPr>
          <w:rFonts w:ascii="Arial" w:hAnsi="Arial" w:cs="Arial"/>
        </w:rPr>
        <w:t xml:space="preserve">. </w:t>
      </w:r>
      <w:r w:rsidR="00B22FEC">
        <w:rPr>
          <w:rFonts w:ascii="Arial" w:hAnsi="Arial" w:cs="Arial"/>
        </w:rPr>
        <w:t xml:space="preserve">Mr. Murphy suggested deferring the motion to approve </w:t>
      </w:r>
      <w:r w:rsidR="008B7D0D">
        <w:rPr>
          <w:rFonts w:ascii="Arial" w:hAnsi="Arial" w:cs="Arial"/>
        </w:rPr>
        <w:t xml:space="preserve">the current plan </w:t>
      </w:r>
      <w:r w:rsidR="00B22FEC">
        <w:rPr>
          <w:rFonts w:ascii="Arial" w:hAnsi="Arial" w:cs="Arial"/>
        </w:rPr>
        <w:t>until after the program committee has had a chance to meet on it and discuss it formally</w:t>
      </w:r>
      <w:r w:rsidR="008B7D0D">
        <w:rPr>
          <w:rFonts w:ascii="Arial" w:hAnsi="Arial" w:cs="Arial"/>
        </w:rPr>
        <w:t xml:space="preserve">.  The Program Committee could then </w:t>
      </w:r>
      <w:r w:rsidR="00B22FEC">
        <w:rPr>
          <w:rFonts w:ascii="Arial" w:hAnsi="Arial" w:cs="Arial"/>
        </w:rPr>
        <w:t xml:space="preserve">recommend approval to the full board.  </w:t>
      </w:r>
      <w:r w:rsidR="00303855">
        <w:rPr>
          <w:rFonts w:ascii="Arial" w:hAnsi="Arial" w:cs="Arial"/>
        </w:rPr>
        <w:t xml:space="preserve">Mr. Murphy recommended </w:t>
      </w:r>
      <w:r w:rsidR="004252D6">
        <w:rPr>
          <w:rFonts w:ascii="Arial" w:hAnsi="Arial" w:cs="Arial"/>
        </w:rPr>
        <w:t xml:space="preserve">striking </w:t>
      </w:r>
      <w:r w:rsidR="00303855">
        <w:rPr>
          <w:rFonts w:ascii="Arial" w:hAnsi="Arial" w:cs="Arial"/>
        </w:rPr>
        <w:t xml:space="preserve">the motion to approve </w:t>
      </w:r>
      <w:r w:rsidR="004252D6">
        <w:rPr>
          <w:rFonts w:ascii="Arial" w:hAnsi="Arial" w:cs="Arial"/>
        </w:rPr>
        <w:t>off</w:t>
      </w:r>
      <w:r w:rsidR="00303855">
        <w:rPr>
          <w:rFonts w:ascii="Arial" w:hAnsi="Arial" w:cs="Arial"/>
        </w:rPr>
        <w:t xml:space="preserve"> the agenda and just have Ms. Johnson and the </w:t>
      </w:r>
      <w:r w:rsidR="008B7D0D">
        <w:rPr>
          <w:rFonts w:ascii="Arial" w:hAnsi="Arial" w:cs="Arial"/>
        </w:rPr>
        <w:t>P</w:t>
      </w:r>
      <w:r w:rsidR="00303855">
        <w:rPr>
          <w:rFonts w:ascii="Arial" w:hAnsi="Arial" w:cs="Arial"/>
        </w:rPr>
        <w:t xml:space="preserve">rogram </w:t>
      </w:r>
      <w:r w:rsidR="008B7D0D">
        <w:rPr>
          <w:rFonts w:ascii="Arial" w:hAnsi="Arial" w:cs="Arial"/>
        </w:rPr>
        <w:t>C</w:t>
      </w:r>
      <w:r w:rsidR="00303855">
        <w:rPr>
          <w:rFonts w:ascii="Arial" w:hAnsi="Arial" w:cs="Arial"/>
        </w:rPr>
        <w:t>ommittee make a motion at the next meeting and we</w:t>
      </w:r>
      <w:r w:rsidR="008B7D0D">
        <w:rPr>
          <w:rFonts w:ascii="Arial" w:hAnsi="Arial" w:cs="Arial"/>
        </w:rPr>
        <w:t xml:space="preserve"> will</w:t>
      </w:r>
      <w:r w:rsidR="00303855">
        <w:rPr>
          <w:rFonts w:ascii="Arial" w:hAnsi="Arial" w:cs="Arial"/>
        </w:rPr>
        <w:t xml:space="preserve"> get it recorded as such. </w:t>
      </w:r>
    </w:p>
    <w:p w:rsidR="004D2F29" w:rsidRDefault="004D2F29" w:rsidP="004D2F29">
      <w:pPr>
        <w:jc w:val="both"/>
        <w:rPr>
          <w:rFonts w:ascii="Arial" w:hAnsi="Arial" w:cs="Arial"/>
          <w:b/>
        </w:rPr>
      </w:pPr>
    </w:p>
    <w:p w:rsidR="00A64B27" w:rsidRDefault="00A64B27" w:rsidP="009F3E9B">
      <w:pPr>
        <w:numPr>
          <w:ilvl w:val="0"/>
          <w:numId w:val="1"/>
        </w:numPr>
        <w:tabs>
          <w:tab w:val="clear" w:pos="1080"/>
          <w:tab w:val="num" w:pos="720"/>
        </w:tabs>
        <w:ind w:left="0" w:hanging="360"/>
        <w:jc w:val="both"/>
        <w:rPr>
          <w:rFonts w:ascii="Arial" w:hAnsi="Arial" w:cs="Arial"/>
          <w:b/>
        </w:rPr>
      </w:pPr>
      <w:r w:rsidRPr="009F3E9B">
        <w:rPr>
          <w:rFonts w:ascii="Arial" w:hAnsi="Arial" w:cs="Arial"/>
          <w:b/>
        </w:rPr>
        <w:t>FINANCE COMMITTEE</w:t>
      </w:r>
    </w:p>
    <w:p w:rsidR="00303855" w:rsidRDefault="00303855" w:rsidP="00303855">
      <w:pPr>
        <w:jc w:val="both"/>
        <w:rPr>
          <w:rFonts w:ascii="Arial" w:hAnsi="Arial" w:cs="Arial"/>
        </w:rPr>
      </w:pPr>
      <w:r>
        <w:rPr>
          <w:rFonts w:ascii="Arial" w:hAnsi="Arial" w:cs="Arial"/>
        </w:rPr>
        <w:t>The December financial statements were pulled out from the consent agenda.  Mr. Archer stated the Finance Committee met today prior to this board meeting and we decided to make a change to the December financial statements</w:t>
      </w:r>
      <w:r w:rsidR="002424AB">
        <w:rPr>
          <w:rFonts w:ascii="Arial" w:hAnsi="Arial" w:cs="Arial"/>
        </w:rPr>
        <w:t>.  Specifically what is being changed is related to the</w:t>
      </w:r>
      <w:r>
        <w:rPr>
          <w:rFonts w:ascii="Arial" w:hAnsi="Arial" w:cs="Arial"/>
        </w:rPr>
        <w:t xml:space="preserve"> accrual </w:t>
      </w:r>
      <w:r w:rsidR="002424AB">
        <w:rPr>
          <w:rFonts w:ascii="Arial" w:hAnsi="Arial" w:cs="Arial"/>
        </w:rPr>
        <w:t>of</w:t>
      </w:r>
      <w:r>
        <w:rPr>
          <w:rFonts w:ascii="Arial" w:hAnsi="Arial" w:cs="Arial"/>
        </w:rPr>
        <w:t xml:space="preserve"> unemployment costs.  That accrual was booked at 50 percent of actual with the thought that a portion of that would be forgiven.  The Finance Committee recommends booking it at the full accrual verses 50 percent just to be more conservative.  </w:t>
      </w:r>
      <w:r w:rsidR="002424AB">
        <w:rPr>
          <w:rFonts w:ascii="Arial" w:hAnsi="Arial" w:cs="Arial"/>
        </w:rPr>
        <w:t xml:space="preserve">With this change, the </w:t>
      </w:r>
      <w:r>
        <w:rPr>
          <w:rFonts w:ascii="Arial" w:hAnsi="Arial" w:cs="Arial"/>
        </w:rPr>
        <w:t xml:space="preserve">December financial statements </w:t>
      </w:r>
      <w:r w:rsidR="002424AB">
        <w:rPr>
          <w:rFonts w:ascii="Arial" w:hAnsi="Arial" w:cs="Arial"/>
        </w:rPr>
        <w:t xml:space="preserve">would be adjusted </w:t>
      </w:r>
      <w:r w:rsidR="009231F3">
        <w:rPr>
          <w:rFonts w:ascii="Arial" w:hAnsi="Arial" w:cs="Arial"/>
        </w:rPr>
        <w:t>fr</w:t>
      </w:r>
      <w:r w:rsidR="002424AB">
        <w:rPr>
          <w:rFonts w:ascii="Arial" w:hAnsi="Arial" w:cs="Arial"/>
        </w:rPr>
        <w:t xml:space="preserve">om </w:t>
      </w:r>
      <w:r>
        <w:rPr>
          <w:rFonts w:ascii="Arial" w:hAnsi="Arial" w:cs="Arial"/>
        </w:rPr>
        <w:t xml:space="preserve">$108,000 to $212,000.00.  </w:t>
      </w:r>
      <w:r w:rsidR="00565E04">
        <w:rPr>
          <w:rFonts w:ascii="Arial" w:hAnsi="Arial" w:cs="Arial"/>
        </w:rPr>
        <w:t xml:space="preserve">We continue to expect that </w:t>
      </w:r>
      <w:r>
        <w:rPr>
          <w:rFonts w:ascii="Arial" w:hAnsi="Arial" w:cs="Arial"/>
        </w:rPr>
        <w:t>a portion of th</w:t>
      </w:r>
      <w:r w:rsidR="009231F3">
        <w:rPr>
          <w:rFonts w:ascii="Arial" w:hAnsi="Arial" w:cs="Arial"/>
        </w:rPr>
        <w:t>is</w:t>
      </w:r>
      <w:r w:rsidR="00565E04">
        <w:rPr>
          <w:rFonts w:ascii="Arial" w:hAnsi="Arial" w:cs="Arial"/>
        </w:rPr>
        <w:t xml:space="preserve"> will be</w:t>
      </w:r>
      <w:r>
        <w:rPr>
          <w:rFonts w:ascii="Arial" w:hAnsi="Arial" w:cs="Arial"/>
        </w:rPr>
        <w:t xml:space="preserve"> forgiven, </w:t>
      </w:r>
      <w:r w:rsidR="009231F3">
        <w:rPr>
          <w:rFonts w:ascii="Arial" w:hAnsi="Arial" w:cs="Arial"/>
        </w:rPr>
        <w:t>though we are still uncertain wh</w:t>
      </w:r>
      <w:r w:rsidR="00565E04">
        <w:rPr>
          <w:rFonts w:ascii="Arial" w:hAnsi="Arial" w:cs="Arial"/>
        </w:rPr>
        <w:t xml:space="preserve">en this might be. </w:t>
      </w:r>
      <w:r w:rsidR="009231F3">
        <w:rPr>
          <w:rFonts w:ascii="Arial" w:hAnsi="Arial" w:cs="Arial"/>
        </w:rPr>
        <w:t xml:space="preserve">  </w:t>
      </w:r>
    </w:p>
    <w:p w:rsidR="00253FF7" w:rsidRDefault="00253FF7" w:rsidP="00303855">
      <w:pPr>
        <w:jc w:val="both"/>
        <w:rPr>
          <w:rFonts w:ascii="Arial" w:hAnsi="Arial" w:cs="Arial"/>
        </w:rPr>
      </w:pPr>
    </w:p>
    <w:p w:rsidR="00463B5E" w:rsidRDefault="00253FF7" w:rsidP="00303855">
      <w:pPr>
        <w:jc w:val="both"/>
        <w:rPr>
          <w:rFonts w:ascii="Arial" w:hAnsi="Arial" w:cs="Arial"/>
        </w:rPr>
      </w:pPr>
      <w:r>
        <w:rPr>
          <w:rFonts w:ascii="Arial" w:hAnsi="Arial" w:cs="Arial"/>
        </w:rPr>
        <w:t>Ms. McKinnon reported that</w:t>
      </w:r>
      <w:r w:rsidR="009231F3">
        <w:rPr>
          <w:rFonts w:ascii="Arial" w:hAnsi="Arial" w:cs="Arial"/>
        </w:rPr>
        <w:t>,</w:t>
      </w:r>
      <w:r>
        <w:rPr>
          <w:rFonts w:ascii="Arial" w:hAnsi="Arial" w:cs="Arial"/>
        </w:rPr>
        <w:t xml:space="preserve"> as of today</w:t>
      </w:r>
      <w:r w:rsidR="009231F3">
        <w:rPr>
          <w:rFonts w:ascii="Arial" w:hAnsi="Arial" w:cs="Arial"/>
        </w:rPr>
        <w:t>, we have approximately 2.3 million dollars in our Money M</w:t>
      </w:r>
      <w:r>
        <w:rPr>
          <w:rFonts w:ascii="Arial" w:hAnsi="Arial" w:cs="Arial"/>
        </w:rPr>
        <w:t>arket account</w:t>
      </w:r>
      <w:r w:rsidR="009231F3">
        <w:rPr>
          <w:rFonts w:ascii="Arial" w:hAnsi="Arial" w:cs="Arial"/>
        </w:rPr>
        <w:t xml:space="preserve">. In our </w:t>
      </w:r>
      <w:r>
        <w:rPr>
          <w:rFonts w:ascii="Arial" w:hAnsi="Arial" w:cs="Arial"/>
        </w:rPr>
        <w:t>Operating Account we have just over one million, and in our investments</w:t>
      </w:r>
      <w:r w:rsidR="00565E04">
        <w:rPr>
          <w:rFonts w:ascii="Arial" w:hAnsi="Arial" w:cs="Arial"/>
        </w:rPr>
        <w:t xml:space="preserve"> (</w:t>
      </w:r>
      <w:r>
        <w:rPr>
          <w:rFonts w:ascii="Arial" w:hAnsi="Arial" w:cs="Arial"/>
        </w:rPr>
        <w:t>short and long term</w:t>
      </w:r>
      <w:r w:rsidR="00565E04">
        <w:rPr>
          <w:rFonts w:ascii="Arial" w:hAnsi="Arial" w:cs="Arial"/>
        </w:rPr>
        <w:t>)</w:t>
      </w:r>
      <w:r>
        <w:rPr>
          <w:rFonts w:ascii="Arial" w:hAnsi="Arial" w:cs="Arial"/>
        </w:rPr>
        <w:t xml:space="preserve"> we have about 2.6 million</w:t>
      </w:r>
      <w:r w:rsidR="00CD6229">
        <w:rPr>
          <w:rFonts w:ascii="Arial" w:hAnsi="Arial" w:cs="Arial"/>
        </w:rPr>
        <w:t xml:space="preserve"> dollars.</w:t>
      </w:r>
      <w:r w:rsidR="009231F3">
        <w:rPr>
          <w:rFonts w:ascii="Arial" w:hAnsi="Arial" w:cs="Arial"/>
        </w:rPr>
        <w:t xml:space="preserve">  </w:t>
      </w:r>
      <w:r w:rsidR="004252D6">
        <w:rPr>
          <w:rFonts w:ascii="Arial" w:hAnsi="Arial" w:cs="Arial"/>
        </w:rPr>
        <w:t>Therefore</w:t>
      </w:r>
      <w:r w:rsidR="009231F3">
        <w:rPr>
          <w:rFonts w:ascii="Arial" w:hAnsi="Arial" w:cs="Arial"/>
        </w:rPr>
        <w:t xml:space="preserve">, presently WACOSA has a </w:t>
      </w:r>
      <w:r w:rsidR="00463B5E">
        <w:rPr>
          <w:rFonts w:ascii="Arial" w:hAnsi="Arial" w:cs="Arial"/>
        </w:rPr>
        <w:t xml:space="preserve">total liquidity of almost 6 million </w:t>
      </w:r>
      <w:r w:rsidR="009231F3">
        <w:rPr>
          <w:rFonts w:ascii="Arial" w:hAnsi="Arial" w:cs="Arial"/>
        </w:rPr>
        <w:t>dollars</w:t>
      </w:r>
      <w:r w:rsidR="00463B5E">
        <w:rPr>
          <w:rFonts w:ascii="Arial" w:hAnsi="Arial" w:cs="Arial"/>
        </w:rPr>
        <w:t xml:space="preserve">.  As Ms. Betts explained earlier, we are </w:t>
      </w:r>
      <w:r w:rsidR="009231F3">
        <w:rPr>
          <w:rFonts w:ascii="Arial" w:hAnsi="Arial" w:cs="Arial"/>
        </w:rPr>
        <w:t xml:space="preserve">still </w:t>
      </w:r>
      <w:r w:rsidR="00463B5E">
        <w:rPr>
          <w:rFonts w:ascii="Arial" w:hAnsi="Arial" w:cs="Arial"/>
        </w:rPr>
        <w:t>not back up to</w:t>
      </w:r>
      <w:r w:rsidR="009231F3">
        <w:rPr>
          <w:rFonts w:ascii="Arial" w:hAnsi="Arial" w:cs="Arial"/>
        </w:rPr>
        <w:t xml:space="preserve"> 100% of</w:t>
      </w:r>
      <w:r w:rsidR="00463B5E">
        <w:rPr>
          <w:rFonts w:ascii="Arial" w:hAnsi="Arial" w:cs="Arial"/>
        </w:rPr>
        <w:t xml:space="preserve"> our clients participating</w:t>
      </w:r>
      <w:r w:rsidR="009231F3">
        <w:rPr>
          <w:rFonts w:ascii="Arial" w:hAnsi="Arial" w:cs="Arial"/>
        </w:rPr>
        <w:t xml:space="preserve"> in light of the governor’s restrictions. </w:t>
      </w:r>
      <w:r w:rsidR="00463B5E">
        <w:rPr>
          <w:rFonts w:ascii="Arial" w:hAnsi="Arial" w:cs="Arial"/>
        </w:rPr>
        <w:t xml:space="preserve">We are </w:t>
      </w:r>
      <w:r w:rsidR="00CD6229">
        <w:rPr>
          <w:rFonts w:ascii="Arial" w:hAnsi="Arial" w:cs="Arial"/>
        </w:rPr>
        <w:t>operating with a</w:t>
      </w:r>
      <w:r w:rsidR="009231F3">
        <w:rPr>
          <w:rFonts w:ascii="Arial" w:hAnsi="Arial" w:cs="Arial"/>
        </w:rPr>
        <w:t xml:space="preserve">pproximately </w:t>
      </w:r>
      <w:r w:rsidR="00463B5E">
        <w:rPr>
          <w:rFonts w:ascii="Arial" w:hAnsi="Arial" w:cs="Arial"/>
        </w:rPr>
        <w:t xml:space="preserve">50 percent of our clients back </w:t>
      </w:r>
      <w:r w:rsidR="009231F3">
        <w:rPr>
          <w:rFonts w:ascii="Arial" w:hAnsi="Arial" w:cs="Arial"/>
        </w:rPr>
        <w:t>in</w:t>
      </w:r>
      <w:r w:rsidR="00463B5E">
        <w:rPr>
          <w:rFonts w:ascii="Arial" w:hAnsi="Arial" w:cs="Arial"/>
        </w:rPr>
        <w:t xml:space="preserve"> a limited capacity, </w:t>
      </w:r>
      <w:r w:rsidR="009231F3">
        <w:rPr>
          <w:rFonts w:ascii="Arial" w:hAnsi="Arial" w:cs="Arial"/>
        </w:rPr>
        <w:t xml:space="preserve">which is </w:t>
      </w:r>
      <w:r w:rsidR="00463B5E">
        <w:rPr>
          <w:rFonts w:ascii="Arial" w:hAnsi="Arial" w:cs="Arial"/>
        </w:rPr>
        <w:t>why our financials are do</w:t>
      </w:r>
      <w:r w:rsidR="009231F3">
        <w:rPr>
          <w:rFonts w:ascii="Arial" w:hAnsi="Arial" w:cs="Arial"/>
        </w:rPr>
        <w:t xml:space="preserve">wn from prior years by about 50%. </w:t>
      </w:r>
      <w:r w:rsidR="00463B5E">
        <w:rPr>
          <w:rFonts w:ascii="Arial" w:hAnsi="Arial" w:cs="Arial"/>
        </w:rPr>
        <w:t xml:space="preserve">We did receive </w:t>
      </w:r>
      <w:r w:rsidR="009231F3">
        <w:rPr>
          <w:rFonts w:ascii="Arial" w:hAnsi="Arial" w:cs="Arial"/>
        </w:rPr>
        <w:t>a second</w:t>
      </w:r>
      <w:r w:rsidR="00463B5E">
        <w:rPr>
          <w:rFonts w:ascii="Arial" w:hAnsi="Arial" w:cs="Arial"/>
        </w:rPr>
        <w:t xml:space="preserve"> PPE loan</w:t>
      </w:r>
      <w:r w:rsidR="009231F3">
        <w:rPr>
          <w:rFonts w:ascii="Arial" w:hAnsi="Arial" w:cs="Arial"/>
        </w:rPr>
        <w:t>,</w:t>
      </w:r>
      <w:r w:rsidR="00463B5E">
        <w:rPr>
          <w:rFonts w:ascii="Arial" w:hAnsi="Arial" w:cs="Arial"/>
        </w:rPr>
        <w:t xml:space="preserve"> which will </w:t>
      </w:r>
      <w:r w:rsidR="009231F3">
        <w:rPr>
          <w:rFonts w:ascii="Arial" w:hAnsi="Arial" w:cs="Arial"/>
        </w:rPr>
        <w:t xml:space="preserve">be </w:t>
      </w:r>
      <w:r w:rsidR="00463B5E">
        <w:rPr>
          <w:rFonts w:ascii="Arial" w:hAnsi="Arial" w:cs="Arial"/>
        </w:rPr>
        <w:t xml:space="preserve">recorded in the minutes </w:t>
      </w:r>
      <w:r w:rsidR="00CD6229">
        <w:rPr>
          <w:rFonts w:ascii="Arial" w:hAnsi="Arial" w:cs="Arial"/>
        </w:rPr>
        <w:t xml:space="preserve">as approved by the WACOSA Board via </w:t>
      </w:r>
      <w:r w:rsidR="00463B5E">
        <w:rPr>
          <w:rFonts w:ascii="Arial" w:hAnsi="Arial" w:cs="Arial"/>
        </w:rPr>
        <w:t>electronic vote.  We received th</w:t>
      </w:r>
      <w:r w:rsidR="009231F3">
        <w:rPr>
          <w:rFonts w:ascii="Arial" w:hAnsi="Arial" w:cs="Arial"/>
        </w:rPr>
        <w:t>e dollars from this loan</w:t>
      </w:r>
      <w:r w:rsidR="00463B5E">
        <w:rPr>
          <w:rFonts w:ascii="Arial" w:hAnsi="Arial" w:cs="Arial"/>
        </w:rPr>
        <w:t xml:space="preserve"> on January 27</w:t>
      </w:r>
      <w:r w:rsidR="00CD6229">
        <w:rPr>
          <w:rFonts w:ascii="Arial" w:hAnsi="Arial" w:cs="Arial"/>
        </w:rPr>
        <w:t>, 2021</w:t>
      </w:r>
      <w:r w:rsidR="00463B5E">
        <w:rPr>
          <w:rFonts w:ascii="Arial" w:hAnsi="Arial" w:cs="Arial"/>
        </w:rPr>
        <w:t xml:space="preserve"> </w:t>
      </w:r>
      <w:r w:rsidR="004252D6">
        <w:rPr>
          <w:rFonts w:ascii="Arial" w:hAnsi="Arial" w:cs="Arial"/>
        </w:rPr>
        <w:t>for</w:t>
      </w:r>
      <w:r w:rsidR="00463B5E">
        <w:rPr>
          <w:rFonts w:ascii="Arial" w:hAnsi="Arial" w:cs="Arial"/>
        </w:rPr>
        <w:t xml:space="preserve"> $1,204,974.00.  </w:t>
      </w:r>
    </w:p>
    <w:p w:rsidR="009231F3" w:rsidRDefault="009231F3" w:rsidP="00303855">
      <w:pPr>
        <w:jc w:val="both"/>
        <w:rPr>
          <w:rFonts w:ascii="Arial" w:hAnsi="Arial" w:cs="Arial"/>
        </w:rPr>
      </w:pPr>
    </w:p>
    <w:p w:rsidR="000A3801" w:rsidRDefault="00463B5E" w:rsidP="00303855">
      <w:pPr>
        <w:jc w:val="both"/>
        <w:rPr>
          <w:rFonts w:ascii="Arial" w:hAnsi="Arial" w:cs="Arial"/>
        </w:rPr>
      </w:pPr>
      <w:r>
        <w:rPr>
          <w:rFonts w:ascii="Arial" w:hAnsi="Arial" w:cs="Arial"/>
        </w:rPr>
        <w:t xml:space="preserve">Mr. Archer reported </w:t>
      </w:r>
      <w:r w:rsidR="00BE6006">
        <w:rPr>
          <w:rFonts w:ascii="Arial" w:hAnsi="Arial" w:cs="Arial"/>
        </w:rPr>
        <w:t xml:space="preserve">that, </w:t>
      </w:r>
      <w:r>
        <w:rPr>
          <w:rFonts w:ascii="Arial" w:hAnsi="Arial" w:cs="Arial"/>
        </w:rPr>
        <w:t xml:space="preserve">from a cash perspective, </w:t>
      </w:r>
      <w:r w:rsidR="00BE6006">
        <w:rPr>
          <w:rFonts w:ascii="Arial" w:hAnsi="Arial" w:cs="Arial"/>
        </w:rPr>
        <w:t>we are</w:t>
      </w:r>
      <w:r>
        <w:rPr>
          <w:rFonts w:ascii="Arial" w:hAnsi="Arial" w:cs="Arial"/>
        </w:rPr>
        <w:t xml:space="preserve"> </w:t>
      </w:r>
      <w:r w:rsidR="00BE6006">
        <w:rPr>
          <w:rFonts w:ascii="Arial" w:hAnsi="Arial" w:cs="Arial"/>
        </w:rPr>
        <w:t xml:space="preserve">reasonably </w:t>
      </w:r>
      <w:r>
        <w:rPr>
          <w:rFonts w:ascii="Arial" w:hAnsi="Arial" w:cs="Arial"/>
        </w:rPr>
        <w:t>strong</w:t>
      </w:r>
      <w:r w:rsidR="00BE6006">
        <w:rPr>
          <w:rFonts w:ascii="Arial" w:hAnsi="Arial" w:cs="Arial"/>
        </w:rPr>
        <w:t>. Mr.</w:t>
      </w:r>
      <w:r>
        <w:rPr>
          <w:rFonts w:ascii="Arial" w:hAnsi="Arial" w:cs="Arial"/>
        </w:rPr>
        <w:t xml:space="preserve"> Murphy asked </w:t>
      </w:r>
      <w:r w:rsidR="00BE6006">
        <w:rPr>
          <w:rFonts w:ascii="Arial" w:hAnsi="Arial" w:cs="Arial"/>
        </w:rPr>
        <w:t xml:space="preserve">for clarification of the current “burn rate”, to determine how long the </w:t>
      </w:r>
      <w:r>
        <w:rPr>
          <w:rFonts w:ascii="Arial" w:hAnsi="Arial" w:cs="Arial"/>
        </w:rPr>
        <w:t xml:space="preserve">6 million in liquidity </w:t>
      </w:r>
      <w:r w:rsidR="00BE6006">
        <w:rPr>
          <w:rFonts w:ascii="Arial" w:hAnsi="Arial" w:cs="Arial"/>
        </w:rPr>
        <w:t xml:space="preserve">will extend the life of the organization.  </w:t>
      </w:r>
      <w:r>
        <w:rPr>
          <w:rFonts w:ascii="Arial" w:hAnsi="Arial" w:cs="Arial"/>
        </w:rPr>
        <w:t xml:space="preserve">Ms. McKinnon stated in January of 2021 our total </w:t>
      </w:r>
      <w:r w:rsidR="00BE6006">
        <w:rPr>
          <w:rFonts w:ascii="Arial" w:hAnsi="Arial" w:cs="Arial"/>
        </w:rPr>
        <w:t xml:space="preserve">monthly </w:t>
      </w:r>
      <w:r>
        <w:rPr>
          <w:rFonts w:ascii="Arial" w:hAnsi="Arial" w:cs="Arial"/>
        </w:rPr>
        <w:t xml:space="preserve">expenses </w:t>
      </w:r>
      <w:r w:rsidR="000A3801">
        <w:rPr>
          <w:rFonts w:ascii="Arial" w:hAnsi="Arial" w:cs="Arial"/>
        </w:rPr>
        <w:t>were</w:t>
      </w:r>
      <w:r w:rsidR="00BE6006">
        <w:rPr>
          <w:rFonts w:ascii="Arial" w:hAnsi="Arial" w:cs="Arial"/>
        </w:rPr>
        <w:t xml:space="preserve"> </w:t>
      </w:r>
      <w:r>
        <w:rPr>
          <w:rFonts w:ascii="Arial" w:hAnsi="Arial" w:cs="Arial"/>
        </w:rPr>
        <w:t xml:space="preserve">roughly $452,000.00, and we </w:t>
      </w:r>
      <w:r w:rsidR="00BE6006">
        <w:rPr>
          <w:rFonts w:ascii="Arial" w:hAnsi="Arial" w:cs="Arial"/>
        </w:rPr>
        <w:t>are</w:t>
      </w:r>
      <w:r>
        <w:rPr>
          <w:rFonts w:ascii="Arial" w:hAnsi="Arial" w:cs="Arial"/>
        </w:rPr>
        <w:t xml:space="preserve"> bringing in roughly $130,000</w:t>
      </w:r>
      <w:r w:rsidR="00BE6006">
        <w:rPr>
          <w:rFonts w:ascii="Arial" w:hAnsi="Arial" w:cs="Arial"/>
        </w:rPr>
        <w:t xml:space="preserve"> in revenue.  Thus, we are seeing approximately </w:t>
      </w:r>
      <w:r>
        <w:rPr>
          <w:rFonts w:ascii="Arial" w:hAnsi="Arial" w:cs="Arial"/>
        </w:rPr>
        <w:t xml:space="preserve">$322,000 </w:t>
      </w:r>
      <w:r w:rsidR="00BE6006">
        <w:rPr>
          <w:rFonts w:ascii="Arial" w:hAnsi="Arial" w:cs="Arial"/>
        </w:rPr>
        <w:t xml:space="preserve">in </w:t>
      </w:r>
      <w:r>
        <w:rPr>
          <w:rFonts w:ascii="Arial" w:hAnsi="Arial" w:cs="Arial"/>
        </w:rPr>
        <w:t>expenses over income.  Mr. Murphy stated</w:t>
      </w:r>
      <w:r w:rsidR="00BE6006">
        <w:rPr>
          <w:rFonts w:ascii="Arial" w:hAnsi="Arial" w:cs="Arial"/>
        </w:rPr>
        <w:t xml:space="preserve"> that,</w:t>
      </w:r>
      <w:r>
        <w:rPr>
          <w:rFonts w:ascii="Arial" w:hAnsi="Arial" w:cs="Arial"/>
        </w:rPr>
        <w:t xml:space="preserve"> </w:t>
      </w:r>
      <w:r w:rsidR="000A3801">
        <w:rPr>
          <w:rFonts w:ascii="Arial" w:hAnsi="Arial" w:cs="Arial"/>
        </w:rPr>
        <w:t xml:space="preserve">given this information, </w:t>
      </w:r>
      <w:r>
        <w:rPr>
          <w:rFonts w:ascii="Arial" w:hAnsi="Arial" w:cs="Arial"/>
        </w:rPr>
        <w:t xml:space="preserve">if there is no change to </w:t>
      </w:r>
      <w:r w:rsidR="000A3801">
        <w:rPr>
          <w:rFonts w:ascii="Arial" w:hAnsi="Arial" w:cs="Arial"/>
        </w:rPr>
        <w:t xml:space="preserve">our current situation, </w:t>
      </w:r>
      <w:r w:rsidR="00BE6006">
        <w:rPr>
          <w:rFonts w:ascii="Arial" w:hAnsi="Arial" w:cs="Arial"/>
        </w:rPr>
        <w:t xml:space="preserve">we should still have </w:t>
      </w:r>
      <w:r>
        <w:rPr>
          <w:rFonts w:ascii="Arial" w:hAnsi="Arial" w:cs="Arial"/>
        </w:rPr>
        <w:t>20 months of liquidity before we</w:t>
      </w:r>
      <w:r w:rsidR="000A3801">
        <w:rPr>
          <w:rFonts w:ascii="Arial" w:hAnsi="Arial" w:cs="Arial"/>
        </w:rPr>
        <w:t xml:space="preserve"> would </w:t>
      </w:r>
      <w:r>
        <w:rPr>
          <w:rFonts w:ascii="Arial" w:hAnsi="Arial" w:cs="Arial"/>
        </w:rPr>
        <w:t xml:space="preserve">even have to think about tapping reserves or drawing on a line of credit.  Mr. Archer replied that </w:t>
      </w:r>
      <w:r w:rsidR="000A3801">
        <w:rPr>
          <w:rFonts w:ascii="Arial" w:hAnsi="Arial" w:cs="Arial"/>
        </w:rPr>
        <w:t xml:space="preserve">this is </w:t>
      </w:r>
      <w:r>
        <w:rPr>
          <w:rFonts w:ascii="Arial" w:hAnsi="Arial" w:cs="Arial"/>
        </w:rPr>
        <w:t>correct.  Mr. Benveniste stated th</w:t>
      </w:r>
      <w:r w:rsidR="003F6B34">
        <w:rPr>
          <w:rFonts w:ascii="Arial" w:hAnsi="Arial" w:cs="Arial"/>
        </w:rPr>
        <w:t>is</w:t>
      </w:r>
      <w:r>
        <w:rPr>
          <w:rFonts w:ascii="Arial" w:hAnsi="Arial" w:cs="Arial"/>
        </w:rPr>
        <w:t xml:space="preserve"> is not exactly true.  When we talk about the line of credit for the short term</w:t>
      </w:r>
      <w:r w:rsidR="003F6B34">
        <w:rPr>
          <w:rFonts w:ascii="Arial" w:hAnsi="Arial" w:cs="Arial"/>
        </w:rPr>
        <w:t>,</w:t>
      </w:r>
      <w:r>
        <w:rPr>
          <w:rFonts w:ascii="Arial" w:hAnsi="Arial" w:cs="Arial"/>
        </w:rPr>
        <w:t xml:space="preserve"> it w</w:t>
      </w:r>
      <w:r w:rsidR="003F6B34">
        <w:rPr>
          <w:rFonts w:ascii="Arial" w:hAnsi="Arial" w:cs="Arial"/>
        </w:rPr>
        <w:t>ould</w:t>
      </w:r>
      <w:r>
        <w:rPr>
          <w:rFonts w:ascii="Arial" w:hAnsi="Arial" w:cs="Arial"/>
        </w:rPr>
        <w:t xml:space="preserve"> be covered by </w:t>
      </w:r>
      <w:r w:rsidR="003F6B34">
        <w:rPr>
          <w:rFonts w:ascii="Arial" w:hAnsi="Arial" w:cs="Arial"/>
        </w:rPr>
        <w:t>our</w:t>
      </w:r>
      <w:r>
        <w:rPr>
          <w:rFonts w:ascii="Arial" w:hAnsi="Arial" w:cs="Arial"/>
        </w:rPr>
        <w:t xml:space="preserve"> marketable securities</w:t>
      </w:r>
      <w:r w:rsidR="003F6B34">
        <w:rPr>
          <w:rFonts w:ascii="Arial" w:hAnsi="Arial" w:cs="Arial"/>
        </w:rPr>
        <w:t>,</w:t>
      </w:r>
      <w:r>
        <w:rPr>
          <w:rFonts w:ascii="Arial" w:hAnsi="Arial" w:cs="Arial"/>
        </w:rPr>
        <w:t xml:space="preserve"> which </w:t>
      </w:r>
      <w:r w:rsidR="003F6B34">
        <w:rPr>
          <w:rFonts w:ascii="Arial" w:hAnsi="Arial" w:cs="Arial"/>
        </w:rPr>
        <w:t xml:space="preserve">represents </w:t>
      </w:r>
      <w:r>
        <w:rPr>
          <w:rFonts w:ascii="Arial" w:hAnsi="Arial" w:cs="Arial"/>
        </w:rPr>
        <w:t xml:space="preserve">a portion of that, so we want to be careful to say we have complete access to </w:t>
      </w:r>
      <w:r w:rsidR="003F6B34">
        <w:rPr>
          <w:rFonts w:ascii="Arial" w:hAnsi="Arial" w:cs="Arial"/>
        </w:rPr>
        <w:t>m</w:t>
      </w:r>
      <w:r>
        <w:rPr>
          <w:rFonts w:ascii="Arial" w:hAnsi="Arial" w:cs="Arial"/>
        </w:rPr>
        <w:t>ore like 4 million</w:t>
      </w:r>
      <w:r w:rsidR="003F6B34">
        <w:rPr>
          <w:rFonts w:ascii="Arial" w:hAnsi="Arial" w:cs="Arial"/>
        </w:rPr>
        <w:t>, along</w:t>
      </w:r>
      <w:r>
        <w:rPr>
          <w:rFonts w:ascii="Arial" w:hAnsi="Arial" w:cs="Arial"/>
        </w:rPr>
        <w:t xml:space="preserve"> with a line of credit</w:t>
      </w:r>
      <w:r w:rsidR="000A3801">
        <w:rPr>
          <w:rFonts w:ascii="Arial" w:hAnsi="Arial" w:cs="Arial"/>
        </w:rPr>
        <w:t>.</w:t>
      </w:r>
      <w:r>
        <w:rPr>
          <w:rFonts w:ascii="Arial" w:hAnsi="Arial" w:cs="Arial"/>
        </w:rPr>
        <w:t xml:space="preserve">  </w:t>
      </w:r>
    </w:p>
    <w:p w:rsidR="000A3801" w:rsidRDefault="000A3801" w:rsidP="00303855">
      <w:pPr>
        <w:jc w:val="both"/>
        <w:rPr>
          <w:rFonts w:ascii="Arial" w:hAnsi="Arial" w:cs="Arial"/>
        </w:rPr>
      </w:pPr>
    </w:p>
    <w:p w:rsidR="00A53369" w:rsidRDefault="00A53369" w:rsidP="00303855">
      <w:pPr>
        <w:jc w:val="both"/>
        <w:rPr>
          <w:rFonts w:ascii="Arial" w:hAnsi="Arial" w:cs="Arial"/>
        </w:rPr>
      </w:pPr>
      <w:r>
        <w:rPr>
          <w:rFonts w:ascii="Arial" w:hAnsi="Arial" w:cs="Arial"/>
        </w:rPr>
        <w:t>Ms. McKinnon did want to clarify that Jesse Ewing didn’t have a couple of the revenue pieces in there, so we are going about $150,000 a month in expenses over revenue verses what she had said</w:t>
      </w:r>
      <w:r w:rsidR="000A3801">
        <w:rPr>
          <w:rFonts w:ascii="Arial" w:hAnsi="Arial" w:cs="Arial"/>
        </w:rPr>
        <w:t xml:space="preserve"> ear</w:t>
      </w:r>
      <w:r w:rsidR="003F6B34">
        <w:rPr>
          <w:rFonts w:ascii="Arial" w:hAnsi="Arial" w:cs="Arial"/>
        </w:rPr>
        <w:t>l</w:t>
      </w:r>
      <w:r w:rsidR="000A3801">
        <w:rPr>
          <w:rFonts w:ascii="Arial" w:hAnsi="Arial" w:cs="Arial"/>
        </w:rPr>
        <w:t>ier.  Mr. Benveniste replied that, given this, the</w:t>
      </w:r>
      <w:r>
        <w:rPr>
          <w:rFonts w:ascii="Arial" w:hAnsi="Arial" w:cs="Arial"/>
        </w:rPr>
        <w:t xml:space="preserve"> burn rate </w:t>
      </w:r>
      <w:r w:rsidR="000A3801">
        <w:rPr>
          <w:rFonts w:ascii="Arial" w:hAnsi="Arial" w:cs="Arial"/>
        </w:rPr>
        <w:t xml:space="preserve">would be approximately $300,000 a month </w:t>
      </w:r>
      <w:r>
        <w:rPr>
          <w:rFonts w:ascii="Arial" w:hAnsi="Arial" w:cs="Arial"/>
        </w:rPr>
        <w:t>assuming nothing picks back up</w:t>
      </w:r>
      <w:r w:rsidR="000A3801">
        <w:rPr>
          <w:rFonts w:ascii="Arial" w:hAnsi="Arial" w:cs="Arial"/>
        </w:rPr>
        <w:t xml:space="preserve"> to inject more revenue into the budget.  </w:t>
      </w:r>
      <w:r>
        <w:rPr>
          <w:rFonts w:ascii="Arial" w:hAnsi="Arial" w:cs="Arial"/>
        </w:rPr>
        <w:t xml:space="preserve">, </w:t>
      </w:r>
    </w:p>
    <w:p w:rsidR="000A3801" w:rsidRDefault="000A3801" w:rsidP="00303855">
      <w:pPr>
        <w:jc w:val="both"/>
        <w:rPr>
          <w:rFonts w:ascii="Arial" w:hAnsi="Arial" w:cs="Arial"/>
        </w:rPr>
      </w:pPr>
    </w:p>
    <w:p w:rsidR="008B04D5" w:rsidRDefault="00A53369" w:rsidP="00303855">
      <w:pPr>
        <w:jc w:val="both"/>
        <w:rPr>
          <w:rFonts w:ascii="Arial" w:hAnsi="Arial" w:cs="Arial"/>
        </w:rPr>
      </w:pPr>
      <w:r>
        <w:rPr>
          <w:rFonts w:ascii="Arial" w:hAnsi="Arial" w:cs="Arial"/>
        </w:rPr>
        <w:t xml:space="preserve">Mr. Archer stated Ms. McKinnon and Mr. Benveniste met with Bremer Bank </w:t>
      </w:r>
      <w:r w:rsidR="000A3801">
        <w:rPr>
          <w:rFonts w:ascii="Arial" w:hAnsi="Arial" w:cs="Arial"/>
        </w:rPr>
        <w:t xml:space="preserve">to discuss </w:t>
      </w:r>
      <w:r>
        <w:rPr>
          <w:rFonts w:ascii="Arial" w:hAnsi="Arial" w:cs="Arial"/>
        </w:rPr>
        <w:t xml:space="preserve">a proposed one million dollar line of credit.  Bremer came back with a proposal </w:t>
      </w:r>
      <w:r w:rsidR="003F6B34">
        <w:rPr>
          <w:rFonts w:ascii="Arial" w:hAnsi="Arial" w:cs="Arial"/>
        </w:rPr>
        <w:t xml:space="preserve">that was </w:t>
      </w:r>
      <w:r w:rsidR="004252D6">
        <w:rPr>
          <w:rFonts w:ascii="Arial" w:hAnsi="Arial" w:cs="Arial"/>
        </w:rPr>
        <w:t>attractive</w:t>
      </w:r>
      <w:r w:rsidR="003F6B34">
        <w:rPr>
          <w:rFonts w:ascii="Arial" w:hAnsi="Arial" w:cs="Arial"/>
        </w:rPr>
        <w:t xml:space="preserve">.  In a previous </w:t>
      </w:r>
      <w:r w:rsidR="000A3801">
        <w:rPr>
          <w:rFonts w:ascii="Arial" w:hAnsi="Arial" w:cs="Arial"/>
        </w:rPr>
        <w:t>Financial Committee discussion</w:t>
      </w:r>
      <w:r>
        <w:rPr>
          <w:rFonts w:ascii="Arial" w:hAnsi="Arial" w:cs="Arial"/>
        </w:rPr>
        <w:t xml:space="preserve">, </w:t>
      </w:r>
      <w:r w:rsidR="003F6B34">
        <w:rPr>
          <w:rFonts w:ascii="Arial" w:hAnsi="Arial" w:cs="Arial"/>
        </w:rPr>
        <w:t xml:space="preserve">you may recall </w:t>
      </w:r>
      <w:r>
        <w:rPr>
          <w:rFonts w:ascii="Arial" w:hAnsi="Arial" w:cs="Arial"/>
        </w:rPr>
        <w:t>there was a concern about using the organization</w:t>
      </w:r>
      <w:r w:rsidR="003F6B34">
        <w:rPr>
          <w:rFonts w:ascii="Arial" w:hAnsi="Arial" w:cs="Arial"/>
        </w:rPr>
        <w:t>’</w:t>
      </w:r>
      <w:r>
        <w:rPr>
          <w:rFonts w:ascii="Arial" w:hAnsi="Arial" w:cs="Arial"/>
        </w:rPr>
        <w:t xml:space="preserve">s investments as collateral </w:t>
      </w:r>
      <w:r w:rsidR="003F6B34">
        <w:rPr>
          <w:rFonts w:ascii="Arial" w:hAnsi="Arial" w:cs="Arial"/>
        </w:rPr>
        <w:t>for</w:t>
      </w:r>
      <w:r>
        <w:rPr>
          <w:rFonts w:ascii="Arial" w:hAnsi="Arial" w:cs="Arial"/>
        </w:rPr>
        <w:t xml:space="preserve"> the line of credit</w:t>
      </w:r>
      <w:r w:rsidR="003F6B34">
        <w:rPr>
          <w:rFonts w:ascii="Arial" w:hAnsi="Arial" w:cs="Arial"/>
        </w:rPr>
        <w:t>,</w:t>
      </w:r>
      <w:r>
        <w:rPr>
          <w:rFonts w:ascii="Arial" w:hAnsi="Arial" w:cs="Arial"/>
        </w:rPr>
        <w:t xml:space="preserve"> with the concern being if the investments are collateralizing the line and we need to draw down those investments, it impedes our ability to borrow on the line.  Bremer came back with a proposal where we </w:t>
      </w:r>
      <w:r w:rsidR="000A3801">
        <w:rPr>
          <w:rFonts w:ascii="Arial" w:hAnsi="Arial" w:cs="Arial"/>
        </w:rPr>
        <w:t xml:space="preserve">could use our current </w:t>
      </w:r>
      <w:r>
        <w:rPr>
          <w:rFonts w:ascii="Arial" w:hAnsi="Arial" w:cs="Arial"/>
        </w:rPr>
        <w:t xml:space="preserve">investments as collateral, primarily as a cost </w:t>
      </w:r>
      <w:r w:rsidR="00886705">
        <w:rPr>
          <w:rFonts w:ascii="Arial" w:hAnsi="Arial" w:cs="Arial"/>
        </w:rPr>
        <w:t>saving measure</w:t>
      </w:r>
      <w:r w:rsidR="000A3801">
        <w:rPr>
          <w:rFonts w:ascii="Arial" w:hAnsi="Arial" w:cs="Arial"/>
        </w:rPr>
        <w:t>.  Should we then need to d</w:t>
      </w:r>
      <w:r w:rsidR="00886705">
        <w:rPr>
          <w:rFonts w:ascii="Arial" w:hAnsi="Arial" w:cs="Arial"/>
        </w:rPr>
        <w:t xml:space="preserve">raw </w:t>
      </w:r>
      <w:r w:rsidR="000A3801">
        <w:rPr>
          <w:rFonts w:ascii="Arial" w:hAnsi="Arial" w:cs="Arial"/>
        </w:rPr>
        <w:t xml:space="preserve">upon </w:t>
      </w:r>
      <w:r w:rsidR="00886705">
        <w:rPr>
          <w:rFonts w:ascii="Arial" w:hAnsi="Arial" w:cs="Arial"/>
        </w:rPr>
        <w:t xml:space="preserve">those investments, </w:t>
      </w:r>
      <w:r w:rsidR="000A3801">
        <w:rPr>
          <w:rFonts w:ascii="Arial" w:hAnsi="Arial" w:cs="Arial"/>
        </w:rPr>
        <w:t xml:space="preserve">Bremer would then </w:t>
      </w:r>
      <w:r w:rsidR="00886705">
        <w:rPr>
          <w:rFonts w:ascii="Arial" w:hAnsi="Arial" w:cs="Arial"/>
        </w:rPr>
        <w:t>transform th</w:t>
      </w:r>
      <w:r w:rsidR="000A3801">
        <w:rPr>
          <w:rFonts w:ascii="Arial" w:hAnsi="Arial" w:cs="Arial"/>
        </w:rPr>
        <w:t>e</w:t>
      </w:r>
      <w:r w:rsidR="00886705">
        <w:rPr>
          <w:rFonts w:ascii="Arial" w:hAnsi="Arial" w:cs="Arial"/>
        </w:rPr>
        <w:t xml:space="preserve"> line of credit into a term loan</w:t>
      </w:r>
      <w:r w:rsidR="000A3801">
        <w:rPr>
          <w:rFonts w:ascii="Arial" w:hAnsi="Arial" w:cs="Arial"/>
        </w:rPr>
        <w:t xml:space="preserve">, using </w:t>
      </w:r>
      <w:r w:rsidR="00886705">
        <w:rPr>
          <w:rFonts w:ascii="Arial" w:hAnsi="Arial" w:cs="Arial"/>
        </w:rPr>
        <w:t>our real estate as collateral.  Mr. Benveniste said we did meet with the Bremer bank team, talked about it and they provided us with a term fee</w:t>
      </w:r>
      <w:r w:rsidR="003F6B34">
        <w:rPr>
          <w:rFonts w:ascii="Arial" w:hAnsi="Arial" w:cs="Arial"/>
        </w:rPr>
        <w:t xml:space="preserve"> of</w:t>
      </w:r>
      <w:r w:rsidR="00886705">
        <w:rPr>
          <w:rFonts w:ascii="Arial" w:hAnsi="Arial" w:cs="Arial"/>
        </w:rPr>
        <w:t xml:space="preserve"> 25 b</w:t>
      </w:r>
      <w:r w:rsidR="003F6B34">
        <w:rPr>
          <w:rFonts w:ascii="Arial" w:hAnsi="Arial" w:cs="Arial"/>
        </w:rPr>
        <w:t>asis points b</w:t>
      </w:r>
      <w:r w:rsidR="00886705">
        <w:rPr>
          <w:rFonts w:ascii="Arial" w:hAnsi="Arial" w:cs="Arial"/>
        </w:rPr>
        <w:t xml:space="preserve">elow prime, </w:t>
      </w:r>
      <w:r w:rsidR="000A3801">
        <w:rPr>
          <w:rFonts w:ascii="Arial" w:hAnsi="Arial" w:cs="Arial"/>
        </w:rPr>
        <w:t xml:space="preserve">which is considered </w:t>
      </w:r>
      <w:r w:rsidR="00886705">
        <w:rPr>
          <w:rFonts w:ascii="Arial" w:hAnsi="Arial" w:cs="Arial"/>
        </w:rPr>
        <w:t xml:space="preserve">great pricing.  </w:t>
      </w:r>
      <w:r w:rsidR="000A3801">
        <w:rPr>
          <w:rFonts w:ascii="Arial" w:hAnsi="Arial" w:cs="Arial"/>
        </w:rPr>
        <w:t xml:space="preserve">Bremer stated that WACOSA </w:t>
      </w:r>
      <w:r w:rsidR="00886705">
        <w:rPr>
          <w:rFonts w:ascii="Arial" w:hAnsi="Arial" w:cs="Arial"/>
        </w:rPr>
        <w:t>ha</w:t>
      </w:r>
      <w:r w:rsidR="008B04D5">
        <w:rPr>
          <w:rFonts w:ascii="Arial" w:hAnsi="Arial" w:cs="Arial"/>
        </w:rPr>
        <w:t xml:space="preserve">s </w:t>
      </w:r>
      <w:r w:rsidR="00886705">
        <w:rPr>
          <w:rFonts w:ascii="Arial" w:hAnsi="Arial" w:cs="Arial"/>
        </w:rPr>
        <w:t>4 million</w:t>
      </w:r>
      <w:r w:rsidR="008B04D5">
        <w:rPr>
          <w:rFonts w:ascii="Arial" w:hAnsi="Arial" w:cs="Arial"/>
        </w:rPr>
        <w:t xml:space="preserve"> dollars</w:t>
      </w:r>
      <w:r w:rsidR="00886705">
        <w:rPr>
          <w:rFonts w:ascii="Arial" w:hAnsi="Arial" w:cs="Arial"/>
        </w:rPr>
        <w:t xml:space="preserve"> in our investment accounts </w:t>
      </w:r>
      <w:r w:rsidR="008B04D5">
        <w:rPr>
          <w:rFonts w:ascii="Arial" w:hAnsi="Arial" w:cs="Arial"/>
        </w:rPr>
        <w:t xml:space="preserve">currently, </w:t>
      </w:r>
      <w:r w:rsidR="00886705">
        <w:rPr>
          <w:rFonts w:ascii="Arial" w:hAnsi="Arial" w:cs="Arial"/>
        </w:rPr>
        <w:t xml:space="preserve">so we </w:t>
      </w:r>
      <w:r w:rsidR="008B04D5">
        <w:rPr>
          <w:rFonts w:ascii="Arial" w:hAnsi="Arial" w:cs="Arial"/>
        </w:rPr>
        <w:t xml:space="preserve">could have </w:t>
      </w:r>
      <w:r w:rsidR="00886705">
        <w:rPr>
          <w:rFonts w:ascii="Arial" w:hAnsi="Arial" w:cs="Arial"/>
        </w:rPr>
        <w:t xml:space="preserve">a line of credit </w:t>
      </w:r>
      <w:r w:rsidR="008B04D5">
        <w:rPr>
          <w:rFonts w:ascii="Arial" w:hAnsi="Arial" w:cs="Arial"/>
        </w:rPr>
        <w:t>u</w:t>
      </w:r>
      <w:r w:rsidR="00886705">
        <w:rPr>
          <w:rFonts w:ascii="Arial" w:hAnsi="Arial" w:cs="Arial"/>
        </w:rPr>
        <w:t>p to three million dollars</w:t>
      </w:r>
      <w:r w:rsidR="008B04D5">
        <w:rPr>
          <w:rFonts w:ascii="Arial" w:hAnsi="Arial" w:cs="Arial"/>
        </w:rPr>
        <w:t xml:space="preserve">. </w:t>
      </w:r>
      <w:r w:rsidR="00886705">
        <w:rPr>
          <w:rFonts w:ascii="Arial" w:hAnsi="Arial" w:cs="Arial"/>
        </w:rPr>
        <w:t>The</w:t>
      </w:r>
      <w:r w:rsidR="008B04D5">
        <w:rPr>
          <w:rFonts w:ascii="Arial" w:hAnsi="Arial" w:cs="Arial"/>
        </w:rPr>
        <w:t xml:space="preserve"> bank will</w:t>
      </w:r>
      <w:r w:rsidR="003F6B34">
        <w:rPr>
          <w:rFonts w:ascii="Arial" w:hAnsi="Arial" w:cs="Arial"/>
        </w:rPr>
        <w:t xml:space="preserve"> typically </w:t>
      </w:r>
      <w:r w:rsidR="00886705">
        <w:rPr>
          <w:rFonts w:ascii="Arial" w:hAnsi="Arial" w:cs="Arial"/>
        </w:rPr>
        <w:t xml:space="preserve">advance up to 75 percent of what the </w:t>
      </w:r>
      <w:r w:rsidR="008B04D5">
        <w:rPr>
          <w:rFonts w:ascii="Arial" w:hAnsi="Arial" w:cs="Arial"/>
        </w:rPr>
        <w:t xml:space="preserve">amount is. </w:t>
      </w:r>
      <w:r w:rsidR="00886705">
        <w:rPr>
          <w:rFonts w:ascii="Arial" w:hAnsi="Arial" w:cs="Arial"/>
        </w:rPr>
        <w:t xml:space="preserve">The cost of this line of credit would be less than $1,000.00, </w:t>
      </w:r>
      <w:r w:rsidR="008B04D5">
        <w:rPr>
          <w:rFonts w:ascii="Arial" w:hAnsi="Arial" w:cs="Arial"/>
        </w:rPr>
        <w:t xml:space="preserve">which is considered </w:t>
      </w:r>
      <w:r w:rsidR="00886705">
        <w:rPr>
          <w:rFonts w:ascii="Arial" w:hAnsi="Arial" w:cs="Arial"/>
        </w:rPr>
        <w:t>immaterial</w:t>
      </w:r>
      <w:r w:rsidR="003F6B34">
        <w:rPr>
          <w:rFonts w:ascii="Arial" w:hAnsi="Arial" w:cs="Arial"/>
        </w:rPr>
        <w:t>, at this point</w:t>
      </w:r>
      <w:r w:rsidR="008B04D5">
        <w:rPr>
          <w:rFonts w:ascii="Arial" w:hAnsi="Arial" w:cs="Arial"/>
        </w:rPr>
        <w:t xml:space="preserve">. </w:t>
      </w:r>
    </w:p>
    <w:p w:rsidR="008B04D5" w:rsidRDefault="008B04D5" w:rsidP="00303855">
      <w:pPr>
        <w:jc w:val="both"/>
        <w:rPr>
          <w:rFonts w:ascii="Arial" w:hAnsi="Arial" w:cs="Arial"/>
        </w:rPr>
      </w:pPr>
    </w:p>
    <w:p w:rsidR="0099315D" w:rsidRDefault="00BF0F2B" w:rsidP="00303855">
      <w:pPr>
        <w:jc w:val="both"/>
        <w:rPr>
          <w:rFonts w:ascii="Arial" w:hAnsi="Arial" w:cs="Arial"/>
        </w:rPr>
      </w:pPr>
      <w:r>
        <w:rPr>
          <w:rFonts w:ascii="Arial" w:hAnsi="Arial" w:cs="Arial"/>
        </w:rPr>
        <w:t>Mr. Archer stated there is a letter from Bremer in the board portal outlying the terms regarding this line of credit.  Since this letter has been drafted, Ms. McKinnon has reached out about a modification to the terms</w:t>
      </w:r>
      <w:r w:rsidR="00FE2111">
        <w:rPr>
          <w:rFonts w:ascii="Arial" w:hAnsi="Arial" w:cs="Arial"/>
        </w:rPr>
        <w:t xml:space="preserve"> to</w:t>
      </w:r>
      <w:r>
        <w:rPr>
          <w:rFonts w:ascii="Arial" w:hAnsi="Arial" w:cs="Arial"/>
        </w:rPr>
        <w:t xml:space="preserve"> go from a one</w:t>
      </w:r>
      <w:r w:rsidR="008B04D5">
        <w:rPr>
          <w:rFonts w:ascii="Arial" w:hAnsi="Arial" w:cs="Arial"/>
        </w:rPr>
        <w:t>-</w:t>
      </w:r>
      <w:r>
        <w:rPr>
          <w:rFonts w:ascii="Arial" w:hAnsi="Arial" w:cs="Arial"/>
        </w:rPr>
        <w:t>year line of credit to a two</w:t>
      </w:r>
      <w:r w:rsidR="008B04D5">
        <w:rPr>
          <w:rFonts w:ascii="Arial" w:hAnsi="Arial" w:cs="Arial"/>
        </w:rPr>
        <w:t>-</w:t>
      </w:r>
      <w:r w:rsidR="00FE2111">
        <w:rPr>
          <w:rFonts w:ascii="Arial" w:hAnsi="Arial" w:cs="Arial"/>
        </w:rPr>
        <w:t>year line of credit.  W</w:t>
      </w:r>
      <w:r>
        <w:rPr>
          <w:rFonts w:ascii="Arial" w:hAnsi="Arial" w:cs="Arial"/>
        </w:rPr>
        <w:t>e could do that with a</w:t>
      </w:r>
      <w:r w:rsidR="00C237B5">
        <w:rPr>
          <w:rFonts w:ascii="Arial" w:hAnsi="Arial" w:cs="Arial"/>
        </w:rPr>
        <w:t xml:space="preserve"> modest</w:t>
      </w:r>
      <w:r>
        <w:rPr>
          <w:rFonts w:ascii="Arial" w:hAnsi="Arial" w:cs="Arial"/>
        </w:rPr>
        <w:t xml:space="preserve"> increase in our interest rate</w:t>
      </w:r>
      <w:r w:rsidR="00C237B5">
        <w:rPr>
          <w:rFonts w:ascii="Arial" w:hAnsi="Arial" w:cs="Arial"/>
        </w:rPr>
        <w:t>. At this time, the Finance Committee’s</w:t>
      </w:r>
      <w:r>
        <w:rPr>
          <w:rFonts w:ascii="Arial" w:hAnsi="Arial" w:cs="Arial"/>
        </w:rPr>
        <w:t xml:space="preserve"> recommendation is to take out the line of credit </w:t>
      </w:r>
      <w:r w:rsidR="00C237B5">
        <w:rPr>
          <w:rFonts w:ascii="Arial" w:hAnsi="Arial" w:cs="Arial"/>
        </w:rPr>
        <w:t xml:space="preserve">for </w:t>
      </w:r>
      <w:r>
        <w:rPr>
          <w:rFonts w:ascii="Arial" w:hAnsi="Arial" w:cs="Arial"/>
        </w:rPr>
        <w:t>a two</w:t>
      </w:r>
      <w:r w:rsidR="0099315D">
        <w:rPr>
          <w:rFonts w:ascii="Arial" w:hAnsi="Arial" w:cs="Arial"/>
        </w:rPr>
        <w:t>-</w:t>
      </w:r>
      <w:r>
        <w:rPr>
          <w:rFonts w:ascii="Arial" w:hAnsi="Arial" w:cs="Arial"/>
        </w:rPr>
        <w:t>year term with an interest rate of prime</w:t>
      </w:r>
      <w:r w:rsidR="00C237B5">
        <w:rPr>
          <w:rFonts w:ascii="Arial" w:hAnsi="Arial" w:cs="Arial"/>
        </w:rPr>
        <w:t xml:space="preserve"> and</w:t>
      </w:r>
      <w:r>
        <w:rPr>
          <w:rFonts w:ascii="Arial" w:hAnsi="Arial" w:cs="Arial"/>
        </w:rPr>
        <w:t xml:space="preserve"> a floor of three percent.  Mr. Benveniste thought Ms. McKinnon did a very nice job and that Bremer did a very nice job coming back to us.  </w:t>
      </w:r>
      <w:r w:rsidR="00C237B5">
        <w:rPr>
          <w:rFonts w:ascii="Arial" w:hAnsi="Arial" w:cs="Arial"/>
        </w:rPr>
        <w:t xml:space="preserve">Bremer has already preapproved us for this. </w:t>
      </w:r>
      <w:r>
        <w:rPr>
          <w:rFonts w:ascii="Arial" w:hAnsi="Arial" w:cs="Arial"/>
        </w:rPr>
        <w:t>For us to trigger this, we literally just need board approval</w:t>
      </w:r>
      <w:r w:rsidR="008B04D5">
        <w:rPr>
          <w:rFonts w:ascii="Arial" w:hAnsi="Arial" w:cs="Arial"/>
        </w:rPr>
        <w:t>.</w:t>
      </w:r>
      <w:r>
        <w:rPr>
          <w:rFonts w:ascii="Arial" w:hAnsi="Arial" w:cs="Arial"/>
        </w:rPr>
        <w:t xml:space="preserve"> </w:t>
      </w:r>
    </w:p>
    <w:p w:rsidR="0099315D" w:rsidRDefault="0099315D" w:rsidP="00303855">
      <w:pPr>
        <w:jc w:val="both"/>
        <w:rPr>
          <w:rFonts w:ascii="Arial" w:hAnsi="Arial" w:cs="Arial"/>
        </w:rPr>
      </w:pPr>
    </w:p>
    <w:p w:rsidR="00A53369" w:rsidRDefault="00C31897" w:rsidP="00303855">
      <w:pPr>
        <w:jc w:val="both"/>
        <w:rPr>
          <w:rFonts w:ascii="Arial" w:hAnsi="Arial" w:cs="Arial"/>
        </w:rPr>
      </w:pPr>
      <w:r>
        <w:rPr>
          <w:rFonts w:ascii="Arial" w:hAnsi="Arial" w:cs="Arial"/>
        </w:rPr>
        <w:t xml:space="preserve">Mr. Murphy entertained a motion to approve a line of credit based on the conditions and term sheet on the board portal subject to the two modifications </w:t>
      </w:r>
      <w:r w:rsidR="004252D6">
        <w:rPr>
          <w:rFonts w:ascii="Arial" w:hAnsi="Arial" w:cs="Arial"/>
        </w:rPr>
        <w:t>discussed</w:t>
      </w:r>
      <w:r w:rsidR="00C237B5">
        <w:rPr>
          <w:rFonts w:ascii="Arial" w:hAnsi="Arial" w:cs="Arial"/>
        </w:rPr>
        <w:t xml:space="preserve"> which were a 25 basis</w:t>
      </w:r>
      <w:r>
        <w:rPr>
          <w:rFonts w:ascii="Arial" w:hAnsi="Arial" w:cs="Arial"/>
        </w:rPr>
        <w:t xml:space="preserve"> point increase in rate and </w:t>
      </w:r>
      <w:r w:rsidR="00C237B5">
        <w:rPr>
          <w:rFonts w:ascii="Arial" w:hAnsi="Arial" w:cs="Arial"/>
        </w:rPr>
        <w:t xml:space="preserve">an increase from a one to a </w:t>
      </w:r>
      <w:r w:rsidR="00A50A5A">
        <w:rPr>
          <w:rFonts w:ascii="Arial" w:hAnsi="Arial" w:cs="Arial"/>
        </w:rPr>
        <w:t>two</w:t>
      </w:r>
      <w:r w:rsidR="0099315D">
        <w:rPr>
          <w:rFonts w:ascii="Arial" w:hAnsi="Arial" w:cs="Arial"/>
        </w:rPr>
        <w:t>-</w:t>
      </w:r>
      <w:r w:rsidR="00A50A5A">
        <w:rPr>
          <w:rFonts w:ascii="Arial" w:hAnsi="Arial" w:cs="Arial"/>
        </w:rPr>
        <w:t>year term</w:t>
      </w:r>
      <w:r w:rsidR="0099315D">
        <w:rPr>
          <w:rFonts w:ascii="Arial" w:hAnsi="Arial" w:cs="Arial"/>
        </w:rPr>
        <w:t>.</w:t>
      </w:r>
      <w:r w:rsidR="00A50A5A">
        <w:rPr>
          <w:rFonts w:ascii="Arial" w:hAnsi="Arial" w:cs="Arial"/>
        </w:rPr>
        <w:t xml:space="preserve"> Mr. Benveniste motion</w:t>
      </w:r>
      <w:r w:rsidR="0099315D">
        <w:rPr>
          <w:rFonts w:ascii="Arial" w:hAnsi="Arial" w:cs="Arial"/>
        </w:rPr>
        <w:t>ed.</w:t>
      </w:r>
      <w:r w:rsidR="00A50A5A">
        <w:rPr>
          <w:rFonts w:ascii="Arial" w:hAnsi="Arial" w:cs="Arial"/>
        </w:rPr>
        <w:t xml:space="preserve"> Mr. Archer</w:t>
      </w:r>
      <w:r w:rsidR="0099315D">
        <w:rPr>
          <w:rFonts w:ascii="Arial" w:hAnsi="Arial" w:cs="Arial"/>
        </w:rPr>
        <w:t xml:space="preserve"> second</w:t>
      </w:r>
      <w:r w:rsidR="00A50A5A">
        <w:rPr>
          <w:rFonts w:ascii="Arial" w:hAnsi="Arial" w:cs="Arial"/>
        </w:rPr>
        <w:t xml:space="preserve">.  </w:t>
      </w:r>
      <w:r w:rsidR="0099315D" w:rsidRPr="0099315D">
        <w:rPr>
          <w:rFonts w:ascii="Arial" w:hAnsi="Arial" w:cs="Arial"/>
          <w:b/>
        </w:rPr>
        <w:t>M</w:t>
      </w:r>
      <w:r w:rsidR="00A50A5A" w:rsidRPr="0099315D">
        <w:rPr>
          <w:rFonts w:ascii="Arial" w:hAnsi="Arial" w:cs="Arial"/>
          <w:b/>
        </w:rPr>
        <w:t>otion carried</w:t>
      </w:r>
      <w:r w:rsidR="00A50A5A">
        <w:rPr>
          <w:rFonts w:ascii="Arial" w:hAnsi="Arial" w:cs="Arial"/>
        </w:rPr>
        <w:t>.</w:t>
      </w:r>
    </w:p>
    <w:p w:rsidR="00A50A5A" w:rsidRDefault="00A50A5A" w:rsidP="00303855">
      <w:pPr>
        <w:jc w:val="both"/>
        <w:rPr>
          <w:rFonts w:ascii="Arial" w:hAnsi="Arial" w:cs="Arial"/>
        </w:rPr>
      </w:pPr>
    </w:p>
    <w:p w:rsidR="00DA271D" w:rsidRPr="006C3A97" w:rsidRDefault="007B5EBF" w:rsidP="00A12744">
      <w:pPr>
        <w:jc w:val="both"/>
        <w:rPr>
          <w:rFonts w:ascii="Arial" w:hAnsi="Arial" w:cs="Arial"/>
        </w:rPr>
      </w:pPr>
      <w:r>
        <w:rPr>
          <w:rFonts w:ascii="Arial" w:hAnsi="Arial" w:cs="Arial"/>
        </w:rPr>
        <w:t>Mr. Benveniste commended Ms. McKinnon and Mr. Howard for their efforts in pulling everything together</w:t>
      </w:r>
      <w:r w:rsidR="006C3A97">
        <w:rPr>
          <w:rFonts w:ascii="Arial" w:hAnsi="Arial" w:cs="Arial"/>
        </w:rPr>
        <w:t xml:space="preserve">.  It was nice not to </w:t>
      </w:r>
      <w:r>
        <w:rPr>
          <w:rFonts w:ascii="Arial" w:hAnsi="Arial" w:cs="Arial"/>
        </w:rPr>
        <w:t xml:space="preserve">have to go to a </w:t>
      </w:r>
      <w:r w:rsidR="006C3A97">
        <w:rPr>
          <w:rFonts w:ascii="Arial" w:hAnsi="Arial" w:cs="Arial"/>
        </w:rPr>
        <w:t xml:space="preserve">number </w:t>
      </w:r>
      <w:r>
        <w:rPr>
          <w:rFonts w:ascii="Arial" w:hAnsi="Arial" w:cs="Arial"/>
        </w:rPr>
        <w:t xml:space="preserve">of banks to get this.  Ms. McKinnon stated that she </w:t>
      </w:r>
      <w:r w:rsidR="004252D6">
        <w:rPr>
          <w:rFonts w:ascii="Arial" w:hAnsi="Arial" w:cs="Arial"/>
        </w:rPr>
        <w:t>would</w:t>
      </w:r>
      <w:r>
        <w:rPr>
          <w:rFonts w:ascii="Arial" w:hAnsi="Arial" w:cs="Arial"/>
        </w:rPr>
        <w:t xml:space="preserve"> contact Kimberly at Bremer tomorrow to have her get th</w:t>
      </w:r>
      <w:r w:rsidR="006C3A97">
        <w:rPr>
          <w:rFonts w:ascii="Arial" w:hAnsi="Arial" w:cs="Arial"/>
        </w:rPr>
        <w:t xml:space="preserve">e final steps underway.  </w:t>
      </w:r>
      <w:r>
        <w:rPr>
          <w:rFonts w:ascii="Arial" w:hAnsi="Arial" w:cs="Arial"/>
        </w:rPr>
        <w:t xml:space="preserve">Mr. Murphy thanked Mr. Benveniste for the extra effort that </w:t>
      </w:r>
      <w:r w:rsidR="006C3A97">
        <w:rPr>
          <w:rFonts w:ascii="Arial" w:hAnsi="Arial" w:cs="Arial"/>
        </w:rPr>
        <w:t xml:space="preserve">he </w:t>
      </w:r>
      <w:r>
        <w:rPr>
          <w:rFonts w:ascii="Arial" w:hAnsi="Arial" w:cs="Arial"/>
        </w:rPr>
        <w:t>put in to this</w:t>
      </w:r>
      <w:r w:rsidR="0099315D">
        <w:rPr>
          <w:rFonts w:ascii="Arial" w:hAnsi="Arial" w:cs="Arial"/>
        </w:rPr>
        <w:t xml:space="preserve"> LOC process.  Mr. Archer and Ms. McKinnon c</w:t>
      </w:r>
      <w:r>
        <w:rPr>
          <w:rFonts w:ascii="Arial" w:hAnsi="Arial" w:cs="Arial"/>
        </w:rPr>
        <w:t xml:space="preserve">an move forward with </w:t>
      </w:r>
      <w:r w:rsidR="006C3A97">
        <w:rPr>
          <w:rFonts w:ascii="Arial" w:hAnsi="Arial" w:cs="Arial"/>
        </w:rPr>
        <w:t>this process and do what is necessary with</w:t>
      </w:r>
      <w:r>
        <w:rPr>
          <w:rFonts w:ascii="Arial" w:hAnsi="Arial" w:cs="Arial"/>
        </w:rPr>
        <w:t xml:space="preserve"> Bremer</w:t>
      </w:r>
      <w:r w:rsidR="006C3A97">
        <w:rPr>
          <w:rFonts w:ascii="Arial" w:hAnsi="Arial" w:cs="Arial"/>
        </w:rPr>
        <w:t xml:space="preserve"> to complete the LOC process. </w:t>
      </w:r>
      <w:r>
        <w:rPr>
          <w:rFonts w:ascii="Arial" w:hAnsi="Arial" w:cs="Arial"/>
        </w:rPr>
        <w:t xml:space="preserve"> </w:t>
      </w:r>
    </w:p>
    <w:p w:rsidR="0045532C" w:rsidRDefault="0045532C" w:rsidP="0045532C">
      <w:pPr>
        <w:jc w:val="both"/>
        <w:rPr>
          <w:rFonts w:ascii="Arial" w:hAnsi="Arial" w:cs="Arial"/>
        </w:rPr>
      </w:pPr>
    </w:p>
    <w:p w:rsidR="001E4DD6" w:rsidRDefault="00EB7370" w:rsidP="00BB5583">
      <w:pPr>
        <w:ind w:right="-180"/>
        <w:jc w:val="both"/>
        <w:rPr>
          <w:rFonts w:ascii="Arial" w:hAnsi="Arial" w:cs="Arial"/>
          <w:b/>
        </w:rPr>
      </w:pPr>
      <w:r>
        <w:rPr>
          <w:rFonts w:ascii="Arial" w:hAnsi="Arial" w:cs="Arial"/>
          <w:b/>
        </w:rPr>
        <w:t>HR COMMITTEE</w:t>
      </w:r>
    </w:p>
    <w:p w:rsidR="00BB5583" w:rsidRDefault="00EB7370" w:rsidP="00BB5583">
      <w:pPr>
        <w:ind w:right="-270"/>
        <w:jc w:val="both"/>
        <w:rPr>
          <w:rFonts w:ascii="Arial" w:hAnsi="Arial" w:cs="Arial"/>
        </w:rPr>
      </w:pPr>
      <w:r>
        <w:rPr>
          <w:rFonts w:ascii="Arial" w:hAnsi="Arial" w:cs="Arial"/>
        </w:rPr>
        <w:t xml:space="preserve">Mr. Trenz </w:t>
      </w:r>
      <w:r w:rsidR="0099315D">
        <w:rPr>
          <w:rFonts w:ascii="Arial" w:hAnsi="Arial" w:cs="Arial"/>
        </w:rPr>
        <w:t>presented regarding WACOSA’s</w:t>
      </w:r>
      <w:r>
        <w:rPr>
          <w:rFonts w:ascii="Arial" w:hAnsi="Arial" w:cs="Arial"/>
        </w:rPr>
        <w:t xml:space="preserve"> Vaccination Policy</w:t>
      </w:r>
      <w:r w:rsidR="0099315D">
        <w:rPr>
          <w:rFonts w:ascii="Arial" w:hAnsi="Arial" w:cs="Arial"/>
        </w:rPr>
        <w:t xml:space="preserve">, which was on the portal prior to the board meeting this afternoon. </w:t>
      </w:r>
      <w:r>
        <w:rPr>
          <w:rFonts w:ascii="Arial" w:hAnsi="Arial" w:cs="Arial"/>
        </w:rPr>
        <w:t xml:space="preserve">He had a few suggestions when the HR committee met and those have been implemented.  He feels this is ready to go and just wanted to present it to the board so that everyone had a chance to look at it before it went out. </w:t>
      </w:r>
    </w:p>
    <w:p w:rsidR="00BB5583" w:rsidRDefault="00BB5583" w:rsidP="00BB5583">
      <w:pPr>
        <w:ind w:right="-270"/>
        <w:jc w:val="both"/>
        <w:rPr>
          <w:rFonts w:ascii="Arial" w:hAnsi="Arial" w:cs="Arial"/>
        </w:rPr>
      </w:pPr>
    </w:p>
    <w:p w:rsidR="00EA7A2F" w:rsidRDefault="00EB7370" w:rsidP="00BB5583">
      <w:pPr>
        <w:ind w:right="-270"/>
        <w:jc w:val="both"/>
        <w:rPr>
          <w:rFonts w:ascii="Arial" w:hAnsi="Arial" w:cs="Arial"/>
        </w:rPr>
      </w:pPr>
      <w:r>
        <w:rPr>
          <w:rFonts w:ascii="Arial" w:hAnsi="Arial" w:cs="Arial"/>
        </w:rPr>
        <w:t xml:space="preserve"> </w:t>
      </w:r>
    </w:p>
    <w:p w:rsidR="009D6CF7" w:rsidRDefault="00FF2646" w:rsidP="00A12744">
      <w:pPr>
        <w:numPr>
          <w:ilvl w:val="0"/>
          <w:numId w:val="1"/>
        </w:numPr>
        <w:tabs>
          <w:tab w:val="clear" w:pos="1080"/>
          <w:tab w:val="num" w:pos="720"/>
        </w:tabs>
        <w:ind w:left="0" w:hanging="360"/>
        <w:jc w:val="both"/>
        <w:rPr>
          <w:rFonts w:ascii="Arial" w:hAnsi="Arial" w:cs="Arial"/>
          <w:b/>
        </w:rPr>
      </w:pPr>
      <w:r>
        <w:rPr>
          <w:rFonts w:ascii="Arial" w:hAnsi="Arial" w:cs="Arial"/>
          <w:b/>
        </w:rPr>
        <w:t xml:space="preserve">MARKETING </w:t>
      </w:r>
      <w:r w:rsidR="009D6CF7">
        <w:rPr>
          <w:rFonts w:ascii="Arial" w:hAnsi="Arial" w:cs="Arial"/>
          <w:b/>
        </w:rPr>
        <w:t>COMMITTEE</w:t>
      </w:r>
      <w:r w:rsidR="00C06519">
        <w:rPr>
          <w:rFonts w:ascii="Arial" w:hAnsi="Arial" w:cs="Arial"/>
          <w:b/>
        </w:rPr>
        <w:t xml:space="preserve"> </w:t>
      </w:r>
    </w:p>
    <w:p w:rsidR="00FF2646" w:rsidRPr="00FF2646" w:rsidRDefault="00FF2646" w:rsidP="00FF2646">
      <w:pPr>
        <w:jc w:val="both"/>
        <w:rPr>
          <w:rFonts w:ascii="Arial" w:hAnsi="Arial" w:cs="Arial"/>
        </w:rPr>
      </w:pPr>
      <w:r>
        <w:rPr>
          <w:rFonts w:ascii="Arial" w:hAnsi="Arial" w:cs="Arial"/>
        </w:rPr>
        <w:t xml:space="preserve">Ms. Krueger reported </w:t>
      </w:r>
      <w:r w:rsidR="001533FD">
        <w:rPr>
          <w:rFonts w:ascii="Arial" w:hAnsi="Arial" w:cs="Arial"/>
        </w:rPr>
        <w:t xml:space="preserve">the Marketing Committee has been </w:t>
      </w:r>
      <w:r>
        <w:rPr>
          <w:rFonts w:ascii="Arial" w:hAnsi="Arial" w:cs="Arial"/>
        </w:rPr>
        <w:t>working on website updates</w:t>
      </w:r>
      <w:r w:rsidR="00D8611E">
        <w:rPr>
          <w:rFonts w:ascii="Arial" w:hAnsi="Arial" w:cs="Arial"/>
        </w:rPr>
        <w:t xml:space="preserve"> and has been </w:t>
      </w:r>
      <w:r w:rsidR="004252D6">
        <w:rPr>
          <w:rFonts w:ascii="Arial" w:hAnsi="Arial" w:cs="Arial"/>
        </w:rPr>
        <w:t>collaborating</w:t>
      </w:r>
      <w:r w:rsidR="00D8611E">
        <w:rPr>
          <w:rFonts w:ascii="Arial" w:hAnsi="Arial" w:cs="Arial"/>
        </w:rPr>
        <w:t xml:space="preserve"> with both Development and </w:t>
      </w:r>
      <w:r>
        <w:rPr>
          <w:rFonts w:ascii="Arial" w:hAnsi="Arial" w:cs="Arial"/>
        </w:rPr>
        <w:t xml:space="preserve">HR </w:t>
      </w:r>
      <w:r w:rsidR="00D8611E">
        <w:rPr>
          <w:rFonts w:ascii="Arial" w:hAnsi="Arial" w:cs="Arial"/>
        </w:rPr>
        <w:t xml:space="preserve">on projects.  One of the next projects is to </w:t>
      </w:r>
      <w:r>
        <w:rPr>
          <w:rFonts w:ascii="Arial" w:hAnsi="Arial" w:cs="Arial"/>
        </w:rPr>
        <w:t>redesign</w:t>
      </w:r>
      <w:r w:rsidR="00CC2434">
        <w:rPr>
          <w:rFonts w:ascii="Arial" w:hAnsi="Arial" w:cs="Arial"/>
        </w:rPr>
        <w:t xml:space="preserve"> the annual report</w:t>
      </w:r>
      <w:r w:rsidR="00D8611E">
        <w:rPr>
          <w:rFonts w:ascii="Arial" w:hAnsi="Arial" w:cs="Arial"/>
        </w:rPr>
        <w:t xml:space="preserve">.  This will be followed by providing suggestions for </w:t>
      </w:r>
      <w:r w:rsidR="00CC2434">
        <w:rPr>
          <w:rFonts w:ascii="Arial" w:hAnsi="Arial" w:cs="Arial"/>
        </w:rPr>
        <w:t xml:space="preserve">updating the newsletter, and </w:t>
      </w:r>
      <w:r w:rsidR="00D8611E">
        <w:rPr>
          <w:rFonts w:ascii="Arial" w:hAnsi="Arial" w:cs="Arial"/>
        </w:rPr>
        <w:t xml:space="preserve">editing the </w:t>
      </w:r>
      <w:r w:rsidR="00CC2434">
        <w:rPr>
          <w:rFonts w:ascii="Arial" w:hAnsi="Arial" w:cs="Arial"/>
        </w:rPr>
        <w:t xml:space="preserve">development donation envelopes.  </w:t>
      </w:r>
      <w:r w:rsidR="006C3A97">
        <w:rPr>
          <w:rFonts w:ascii="Arial" w:hAnsi="Arial" w:cs="Arial"/>
        </w:rPr>
        <w:t xml:space="preserve">Currently, </w:t>
      </w:r>
      <w:r w:rsidR="00CC2434">
        <w:rPr>
          <w:rFonts w:ascii="Arial" w:hAnsi="Arial" w:cs="Arial"/>
        </w:rPr>
        <w:t xml:space="preserve">there is a list of what </w:t>
      </w:r>
      <w:r w:rsidR="006C3A97">
        <w:rPr>
          <w:rFonts w:ascii="Arial" w:hAnsi="Arial" w:cs="Arial"/>
        </w:rPr>
        <w:t xml:space="preserve">the committee plans to work on </w:t>
      </w:r>
      <w:r w:rsidR="00D8611E">
        <w:rPr>
          <w:rFonts w:ascii="Arial" w:hAnsi="Arial" w:cs="Arial"/>
        </w:rPr>
        <w:t xml:space="preserve">in the coming months. </w:t>
      </w:r>
      <w:r w:rsidR="00CC2434">
        <w:rPr>
          <w:rFonts w:ascii="Arial" w:hAnsi="Arial" w:cs="Arial"/>
        </w:rPr>
        <w:t>Building content with client stories is</w:t>
      </w:r>
      <w:r w:rsidR="00D8611E">
        <w:rPr>
          <w:rFonts w:ascii="Arial" w:hAnsi="Arial" w:cs="Arial"/>
        </w:rPr>
        <w:t xml:space="preserve"> also something upon which the Marketing Committee will be focused. </w:t>
      </w:r>
      <w:r w:rsidR="00A33B3E">
        <w:rPr>
          <w:rFonts w:ascii="Arial" w:hAnsi="Arial" w:cs="Arial"/>
        </w:rPr>
        <w:t xml:space="preserve">This will be done by identifying compelling </w:t>
      </w:r>
      <w:r w:rsidR="00CC2434">
        <w:rPr>
          <w:rFonts w:ascii="Arial" w:hAnsi="Arial" w:cs="Arial"/>
        </w:rPr>
        <w:t xml:space="preserve">stories and graphics </w:t>
      </w:r>
      <w:r w:rsidR="006C3A97">
        <w:rPr>
          <w:rFonts w:ascii="Arial" w:hAnsi="Arial" w:cs="Arial"/>
        </w:rPr>
        <w:t xml:space="preserve">that </w:t>
      </w:r>
      <w:r w:rsidR="00A23267">
        <w:rPr>
          <w:rFonts w:ascii="Arial" w:hAnsi="Arial" w:cs="Arial"/>
        </w:rPr>
        <w:t xml:space="preserve">give </w:t>
      </w:r>
      <w:r w:rsidR="00A33B3E">
        <w:rPr>
          <w:rFonts w:ascii="Arial" w:hAnsi="Arial" w:cs="Arial"/>
        </w:rPr>
        <w:t xml:space="preserve">donors </w:t>
      </w:r>
      <w:r w:rsidR="00A23267">
        <w:rPr>
          <w:rFonts w:ascii="Arial" w:hAnsi="Arial" w:cs="Arial"/>
        </w:rPr>
        <w:t xml:space="preserve">information on </w:t>
      </w:r>
      <w:r w:rsidR="00A33B3E">
        <w:rPr>
          <w:rFonts w:ascii="Arial" w:hAnsi="Arial" w:cs="Arial"/>
        </w:rPr>
        <w:t>where their money goes.</w:t>
      </w:r>
      <w:r w:rsidR="00CC2434">
        <w:rPr>
          <w:rFonts w:ascii="Arial" w:hAnsi="Arial" w:cs="Arial"/>
        </w:rPr>
        <w:t xml:space="preserve">  As far as </w:t>
      </w:r>
      <w:r w:rsidR="004252D6">
        <w:rPr>
          <w:rFonts w:ascii="Arial" w:hAnsi="Arial" w:cs="Arial"/>
        </w:rPr>
        <w:t>marketing</w:t>
      </w:r>
      <w:r w:rsidR="00A33B3E">
        <w:rPr>
          <w:rFonts w:ascii="Arial" w:hAnsi="Arial" w:cs="Arial"/>
        </w:rPr>
        <w:t xml:space="preserve"> </w:t>
      </w:r>
      <w:r w:rsidR="00CC2434">
        <w:rPr>
          <w:rFonts w:ascii="Arial" w:hAnsi="Arial" w:cs="Arial"/>
        </w:rPr>
        <w:t xml:space="preserve">strategy, we have a </w:t>
      </w:r>
      <w:r w:rsidR="004252D6">
        <w:rPr>
          <w:rFonts w:ascii="Arial" w:hAnsi="Arial" w:cs="Arial"/>
        </w:rPr>
        <w:t>short-term</w:t>
      </w:r>
      <w:r w:rsidR="00CC2434">
        <w:rPr>
          <w:rFonts w:ascii="Arial" w:hAnsi="Arial" w:cs="Arial"/>
        </w:rPr>
        <w:t xml:space="preserve"> strategy</w:t>
      </w:r>
      <w:r w:rsidR="00A23267">
        <w:rPr>
          <w:rFonts w:ascii="Arial" w:hAnsi="Arial" w:cs="Arial"/>
        </w:rPr>
        <w:t xml:space="preserve">.  However, </w:t>
      </w:r>
      <w:r w:rsidR="00CC2434">
        <w:rPr>
          <w:rFonts w:ascii="Arial" w:hAnsi="Arial" w:cs="Arial"/>
        </w:rPr>
        <w:t xml:space="preserve">we are looking forward to building a </w:t>
      </w:r>
      <w:r w:rsidR="004252D6">
        <w:rPr>
          <w:rFonts w:ascii="Arial" w:hAnsi="Arial" w:cs="Arial"/>
        </w:rPr>
        <w:t>longer-term</w:t>
      </w:r>
      <w:r w:rsidR="00CC2434">
        <w:rPr>
          <w:rFonts w:ascii="Arial" w:hAnsi="Arial" w:cs="Arial"/>
        </w:rPr>
        <w:t xml:space="preserve"> marketing strategy</w:t>
      </w:r>
      <w:r w:rsidR="00A23267">
        <w:rPr>
          <w:rFonts w:ascii="Arial" w:hAnsi="Arial" w:cs="Arial"/>
        </w:rPr>
        <w:t xml:space="preserve"> over time.  The idea would be to coordinate this effort with the forthcoming s</w:t>
      </w:r>
      <w:r w:rsidR="00A33B3E">
        <w:rPr>
          <w:rFonts w:ascii="Arial" w:hAnsi="Arial" w:cs="Arial"/>
        </w:rPr>
        <w:t xml:space="preserve">trategic plan.  </w:t>
      </w:r>
    </w:p>
    <w:p w:rsidR="009D6CF7" w:rsidRDefault="009D6CF7" w:rsidP="009D6CF7">
      <w:pPr>
        <w:jc w:val="both"/>
        <w:rPr>
          <w:rFonts w:ascii="Arial" w:hAnsi="Arial" w:cs="Arial"/>
          <w:b/>
        </w:rPr>
      </w:pPr>
    </w:p>
    <w:p w:rsidR="00601AF7" w:rsidRDefault="00601AF7" w:rsidP="009D6CF7">
      <w:pPr>
        <w:jc w:val="both"/>
        <w:rPr>
          <w:rFonts w:ascii="Arial" w:hAnsi="Arial" w:cs="Arial"/>
          <w:b/>
        </w:rPr>
      </w:pPr>
    </w:p>
    <w:p w:rsidR="009D6CF7" w:rsidRDefault="009D6CF7" w:rsidP="00A12744">
      <w:pPr>
        <w:numPr>
          <w:ilvl w:val="0"/>
          <w:numId w:val="1"/>
        </w:numPr>
        <w:tabs>
          <w:tab w:val="clear" w:pos="1080"/>
          <w:tab w:val="num" w:pos="720"/>
        </w:tabs>
        <w:ind w:left="0" w:hanging="360"/>
        <w:jc w:val="both"/>
        <w:rPr>
          <w:rFonts w:ascii="Arial" w:hAnsi="Arial" w:cs="Arial"/>
          <w:b/>
        </w:rPr>
      </w:pPr>
      <w:r>
        <w:rPr>
          <w:rFonts w:ascii="Arial" w:hAnsi="Arial" w:cs="Arial"/>
          <w:b/>
        </w:rPr>
        <w:t>FUND DEVELOPMENT COMMITTEE</w:t>
      </w:r>
    </w:p>
    <w:p w:rsidR="00260799" w:rsidRDefault="00CB3FEE" w:rsidP="00601AF7">
      <w:pPr>
        <w:jc w:val="both"/>
        <w:rPr>
          <w:rFonts w:ascii="Arial" w:hAnsi="Arial" w:cs="Arial"/>
        </w:rPr>
      </w:pPr>
      <w:r>
        <w:rPr>
          <w:rFonts w:ascii="Arial" w:hAnsi="Arial" w:cs="Arial"/>
        </w:rPr>
        <w:t xml:space="preserve">Ms. </w:t>
      </w:r>
      <w:r w:rsidR="007E20E5">
        <w:rPr>
          <w:rFonts w:ascii="Arial" w:hAnsi="Arial" w:cs="Arial"/>
        </w:rPr>
        <w:t xml:space="preserve">Myres remarked </w:t>
      </w:r>
      <w:r w:rsidR="00260799">
        <w:rPr>
          <w:rFonts w:ascii="Arial" w:hAnsi="Arial" w:cs="Arial"/>
        </w:rPr>
        <w:t>that WACOSA has now established an</w:t>
      </w:r>
      <w:r w:rsidR="007E20E5">
        <w:rPr>
          <w:rFonts w:ascii="Arial" w:hAnsi="Arial" w:cs="Arial"/>
        </w:rPr>
        <w:t xml:space="preserve"> endowment at the Central MN Community </w:t>
      </w:r>
      <w:r w:rsidR="00260799">
        <w:rPr>
          <w:rFonts w:ascii="Arial" w:hAnsi="Arial" w:cs="Arial"/>
        </w:rPr>
        <w:t xml:space="preserve">Foundation.  </w:t>
      </w:r>
      <w:r w:rsidR="007E20E5">
        <w:rPr>
          <w:rFonts w:ascii="Arial" w:hAnsi="Arial" w:cs="Arial"/>
        </w:rPr>
        <w:t>The first donation of $30,000 has been sent to them so it is official.  Carol, Mikey and Bob Lensmeier gave this gift early in 20</w:t>
      </w:r>
      <w:r>
        <w:rPr>
          <w:rFonts w:ascii="Arial" w:hAnsi="Arial" w:cs="Arial"/>
        </w:rPr>
        <w:t>19</w:t>
      </w:r>
      <w:r w:rsidR="007E20E5">
        <w:rPr>
          <w:rFonts w:ascii="Arial" w:hAnsi="Arial" w:cs="Arial"/>
        </w:rPr>
        <w:t xml:space="preserve"> </w:t>
      </w:r>
      <w:r w:rsidR="00260799">
        <w:rPr>
          <w:rFonts w:ascii="Arial" w:hAnsi="Arial" w:cs="Arial"/>
        </w:rPr>
        <w:t xml:space="preserve">for this purpose.  </w:t>
      </w:r>
      <w:r w:rsidR="007E20E5">
        <w:rPr>
          <w:rFonts w:ascii="Arial" w:hAnsi="Arial" w:cs="Arial"/>
        </w:rPr>
        <w:t xml:space="preserve">There is another $5,000 </w:t>
      </w:r>
      <w:r>
        <w:rPr>
          <w:rFonts w:ascii="Arial" w:hAnsi="Arial" w:cs="Arial"/>
        </w:rPr>
        <w:t xml:space="preserve">legacy </w:t>
      </w:r>
      <w:r w:rsidR="007E20E5">
        <w:rPr>
          <w:rFonts w:ascii="Arial" w:hAnsi="Arial" w:cs="Arial"/>
        </w:rPr>
        <w:t xml:space="preserve">gift in process </w:t>
      </w:r>
      <w:r>
        <w:rPr>
          <w:rFonts w:ascii="Arial" w:hAnsi="Arial" w:cs="Arial"/>
        </w:rPr>
        <w:t xml:space="preserve">that is expected to be given </w:t>
      </w:r>
      <w:r w:rsidR="007E20E5">
        <w:rPr>
          <w:rFonts w:ascii="Arial" w:hAnsi="Arial" w:cs="Arial"/>
        </w:rPr>
        <w:t xml:space="preserve">in honor </w:t>
      </w:r>
      <w:r>
        <w:rPr>
          <w:rFonts w:ascii="Arial" w:hAnsi="Arial" w:cs="Arial"/>
        </w:rPr>
        <w:t xml:space="preserve">of </w:t>
      </w:r>
      <w:r w:rsidR="007E20E5">
        <w:rPr>
          <w:rFonts w:ascii="Arial" w:hAnsi="Arial" w:cs="Arial"/>
        </w:rPr>
        <w:t xml:space="preserve">Jerry Gruber, who was a client at WACOSA.  </w:t>
      </w:r>
      <w:r>
        <w:rPr>
          <w:rFonts w:ascii="Arial" w:hAnsi="Arial" w:cs="Arial"/>
        </w:rPr>
        <w:t xml:space="preserve">This will also </w:t>
      </w:r>
      <w:r w:rsidR="007E20E5">
        <w:rPr>
          <w:rFonts w:ascii="Arial" w:hAnsi="Arial" w:cs="Arial"/>
        </w:rPr>
        <w:t>go into the endowment</w:t>
      </w:r>
      <w:r>
        <w:rPr>
          <w:rFonts w:ascii="Arial" w:hAnsi="Arial" w:cs="Arial"/>
        </w:rPr>
        <w:t xml:space="preserve"> fund</w:t>
      </w:r>
      <w:r w:rsidR="007E20E5">
        <w:rPr>
          <w:rFonts w:ascii="Arial" w:hAnsi="Arial" w:cs="Arial"/>
        </w:rPr>
        <w:t xml:space="preserve">.  </w:t>
      </w:r>
      <w:r w:rsidR="00260799">
        <w:rPr>
          <w:rFonts w:ascii="Arial" w:hAnsi="Arial" w:cs="Arial"/>
        </w:rPr>
        <w:t xml:space="preserve">Karla reported the Development Committee has been busy establishing </w:t>
      </w:r>
      <w:r w:rsidR="007E20E5">
        <w:rPr>
          <w:rFonts w:ascii="Arial" w:hAnsi="Arial" w:cs="Arial"/>
        </w:rPr>
        <w:t>KPI’s</w:t>
      </w:r>
      <w:r w:rsidR="00260799">
        <w:rPr>
          <w:rFonts w:ascii="Arial" w:hAnsi="Arial" w:cs="Arial"/>
        </w:rPr>
        <w:t xml:space="preserve">. She is </w:t>
      </w:r>
      <w:r w:rsidR="007E20E5">
        <w:rPr>
          <w:rFonts w:ascii="Arial" w:hAnsi="Arial" w:cs="Arial"/>
        </w:rPr>
        <w:t>hoping that next quarter we will actually have some numbers plugged in</w:t>
      </w:r>
      <w:r w:rsidR="00260799">
        <w:rPr>
          <w:rFonts w:ascii="Arial" w:hAnsi="Arial" w:cs="Arial"/>
        </w:rPr>
        <w:t xml:space="preserve">to the KPI categories. </w:t>
      </w:r>
      <w:r w:rsidR="007E20E5">
        <w:rPr>
          <w:rFonts w:ascii="Arial" w:hAnsi="Arial" w:cs="Arial"/>
        </w:rPr>
        <w:t>The</w:t>
      </w:r>
      <w:r w:rsidR="00260799">
        <w:rPr>
          <w:rFonts w:ascii="Arial" w:hAnsi="Arial" w:cs="Arial"/>
        </w:rPr>
        <w:t xml:space="preserve"> current KPI’s are being designed </w:t>
      </w:r>
      <w:r w:rsidR="007E20E5">
        <w:rPr>
          <w:rFonts w:ascii="Arial" w:hAnsi="Arial" w:cs="Arial"/>
        </w:rPr>
        <w:t>around three areas</w:t>
      </w:r>
      <w:r>
        <w:rPr>
          <w:rFonts w:ascii="Arial" w:hAnsi="Arial" w:cs="Arial"/>
        </w:rPr>
        <w:t xml:space="preserve">: </w:t>
      </w:r>
      <w:r w:rsidR="007E20E5">
        <w:rPr>
          <w:rFonts w:ascii="Arial" w:hAnsi="Arial" w:cs="Arial"/>
        </w:rPr>
        <w:t xml:space="preserve">grants, gifts and planned giving.  </w:t>
      </w:r>
      <w:r w:rsidR="004252D6">
        <w:rPr>
          <w:rFonts w:ascii="Arial" w:hAnsi="Arial" w:cs="Arial"/>
        </w:rPr>
        <w:t>Ed Stracke, our new consultant, who is working with us and getting the deliverables cranked out, is spearheading the planned giving piece</w:t>
      </w:r>
      <w:r w:rsidR="00260799">
        <w:rPr>
          <w:rFonts w:ascii="Arial" w:hAnsi="Arial" w:cs="Arial"/>
        </w:rPr>
        <w:t>.</w:t>
      </w:r>
      <w:r w:rsidR="007E20E5">
        <w:rPr>
          <w:rFonts w:ascii="Arial" w:hAnsi="Arial" w:cs="Arial"/>
        </w:rPr>
        <w:t xml:space="preserve"> M</w:t>
      </w:r>
      <w:r w:rsidR="00260799">
        <w:rPr>
          <w:rFonts w:ascii="Arial" w:hAnsi="Arial" w:cs="Arial"/>
        </w:rPr>
        <w:t>ost of the fundraising activities</w:t>
      </w:r>
      <w:r w:rsidR="007E20E5">
        <w:rPr>
          <w:rFonts w:ascii="Arial" w:hAnsi="Arial" w:cs="Arial"/>
        </w:rPr>
        <w:t xml:space="preserve"> planned for 2021 will be happening in the 3</w:t>
      </w:r>
      <w:r w:rsidR="007E20E5" w:rsidRPr="007E20E5">
        <w:rPr>
          <w:rFonts w:ascii="Arial" w:hAnsi="Arial" w:cs="Arial"/>
          <w:vertAlign w:val="superscript"/>
        </w:rPr>
        <w:t>rd</w:t>
      </w:r>
      <w:r w:rsidR="007E20E5">
        <w:rPr>
          <w:rFonts w:ascii="Arial" w:hAnsi="Arial" w:cs="Arial"/>
        </w:rPr>
        <w:t xml:space="preserve"> or 4</w:t>
      </w:r>
      <w:r w:rsidR="007E20E5" w:rsidRPr="007E20E5">
        <w:rPr>
          <w:rFonts w:ascii="Arial" w:hAnsi="Arial" w:cs="Arial"/>
          <w:vertAlign w:val="superscript"/>
        </w:rPr>
        <w:t>th</w:t>
      </w:r>
      <w:r w:rsidR="007E20E5">
        <w:rPr>
          <w:rFonts w:ascii="Arial" w:hAnsi="Arial" w:cs="Arial"/>
        </w:rPr>
        <w:t xml:space="preserve"> quarter</w:t>
      </w:r>
      <w:r w:rsidR="00260799">
        <w:rPr>
          <w:rFonts w:ascii="Arial" w:hAnsi="Arial" w:cs="Arial"/>
        </w:rPr>
        <w:t xml:space="preserve">s. </w:t>
      </w:r>
      <w:r w:rsidR="007E20E5">
        <w:rPr>
          <w:rFonts w:ascii="Arial" w:hAnsi="Arial" w:cs="Arial"/>
        </w:rPr>
        <w:t xml:space="preserve">We </w:t>
      </w:r>
      <w:r>
        <w:rPr>
          <w:rFonts w:ascii="Arial" w:hAnsi="Arial" w:cs="Arial"/>
        </w:rPr>
        <w:t xml:space="preserve">already </w:t>
      </w:r>
      <w:r w:rsidR="007E20E5">
        <w:rPr>
          <w:rFonts w:ascii="Arial" w:hAnsi="Arial" w:cs="Arial"/>
        </w:rPr>
        <w:t xml:space="preserve">have </w:t>
      </w:r>
      <w:r w:rsidR="00260799">
        <w:rPr>
          <w:rFonts w:ascii="Arial" w:hAnsi="Arial" w:cs="Arial"/>
        </w:rPr>
        <w:t>the a</w:t>
      </w:r>
      <w:r w:rsidR="007E20E5">
        <w:rPr>
          <w:rFonts w:ascii="Arial" w:hAnsi="Arial" w:cs="Arial"/>
        </w:rPr>
        <w:t xml:space="preserve">nnual walk planned for August 7.  </w:t>
      </w:r>
      <w:r w:rsidR="00260799">
        <w:rPr>
          <w:rFonts w:ascii="Arial" w:hAnsi="Arial" w:cs="Arial"/>
        </w:rPr>
        <w:t xml:space="preserve">The committee will be </w:t>
      </w:r>
      <w:r w:rsidR="002D67B1">
        <w:rPr>
          <w:rFonts w:ascii="Arial" w:hAnsi="Arial" w:cs="Arial"/>
        </w:rPr>
        <w:t xml:space="preserve">meeting again in early May.  Mr. Northam asked if it makes sense for Ms. Myres and Ms. Kruger to sit down and talk about marketing the endowment.  Ms. Myres responded </w:t>
      </w:r>
      <w:r w:rsidR="00260799">
        <w:rPr>
          <w:rFonts w:ascii="Arial" w:hAnsi="Arial" w:cs="Arial"/>
        </w:rPr>
        <w:t xml:space="preserve">this makes </w:t>
      </w:r>
      <w:r>
        <w:rPr>
          <w:rFonts w:ascii="Arial" w:hAnsi="Arial" w:cs="Arial"/>
        </w:rPr>
        <w:t xml:space="preserve">solid </w:t>
      </w:r>
      <w:r w:rsidR="00260799">
        <w:rPr>
          <w:rFonts w:ascii="Arial" w:hAnsi="Arial" w:cs="Arial"/>
        </w:rPr>
        <w:t>sense</w:t>
      </w:r>
      <w:r>
        <w:rPr>
          <w:rFonts w:ascii="Arial" w:hAnsi="Arial" w:cs="Arial"/>
        </w:rPr>
        <w:t xml:space="preserve"> since</w:t>
      </w:r>
      <w:r w:rsidR="00260799">
        <w:rPr>
          <w:rFonts w:ascii="Arial" w:hAnsi="Arial" w:cs="Arial"/>
        </w:rPr>
        <w:t xml:space="preserve"> there are a number of </w:t>
      </w:r>
      <w:r w:rsidR="002D67B1">
        <w:rPr>
          <w:rFonts w:ascii="Arial" w:hAnsi="Arial" w:cs="Arial"/>
        </w:rPr>
        <w:t xml:space="preserve">crossover </w:t>
      </w:r>
      <w:r w:rsidR="00260799">
        <w:rPr>
          <w:rFonts w:ascii="Arial" w:hAnsi="Arial" w:cs="Arial"/>
        </w:rPr>
        <w:t xml:space="preserve">areas </w:t>
      </w:r>
      <w:r>
        <w:rPr>
          <w:rFonts w:ascii="Arial" w:hAnsi="Arial" w:cs="Arial"/>
        </w:rPr>
        <w:t xml:space="preserve">between </w:t>
      </w:r>
      <w:r w:rsidR="00260799">
        <w:rPr>
          <w:rFonts w:ascii="Arial" w:hAnsi="Arial" w:cs="Arial"/>
        </w:rPr>
        <w:t>Marketing</w:t>
      </w:r>
      <w:r>
        <w:rPr>
          <w:rFonts w:ascii="Arial" w:hAnsi="Arial" w:cs="Arial"/>
        </w:rPr>
        <w:t xml:space="preserve"> and Fund Development</w:t>
      </w:r>
      <w:r w:rsidR="00260799">
        <w:rPr>
          <w:rFonts w:ascii="Arial" w:hAnsi="Arial" w:cs="Arial"/>
        </w:rPr>
        <w:t xml:space="preserve">.  </w:t>
      </w:r>
    </w:p>
    <w:p w:rsidR="00260799" w:rsidRDefault="00260799" w:rsidP="00601AF7">
      <w:pPr>
        <w:jc w:val="both"/>
        <w:rPr>
          <w:rFonts w:ascii="Arial" w:hAnsi="Arial" w:cs="Arial"/>
        </w:rPr>
      </w:pPr>
    </w:p>
    <w:p w:rsidR="00D91130" w:rsidRDefault="002D67B1" w:rsidP="00601AF7">
      <w:pPr>
        <w:jc w:val="both"/>
        <w:rPr>
          <w:rFonts w:ascii="Arial" w:hAnsi="Arial" w:cs="Arial"/>
        </w:rPr>
      </w:pPr>
      <w:r>
        <w:rPr>
          <w:rFonts w:ascii="Arial" w:hAnsi="Arial" w:cs="Arial"/>
        </w:rPr>
        <w:t>A couple of grants have recently come in</w:t>
      </w:r>
      <w:r w:rsidR="00CB3FEE">
        <w:rPr>
          <w:rFonts w:ascii="Arial" w:hAnsi="Arial" w:cs="Arial"/>
        </w:rPr>
        <w:t>: o</w:t>
      </w:r>
      <w:r>
        <w:rPr>
          <w:rFonts w:ascii="Arial" w:hAnsi="Arial" w:cs="Arial"/>
        </w:rPr>
        <w:t xml:space="preserve">ne </w:t>
      </w:r>
      <w:r w:rsidR="00260799">
        <w:rPr>
          <w:rFonts w:ascii="Arial" w:hAnsi="Arial" w:cs="Arial"/>
        </w:rPr>
        <w:t xml:space="preserve">for </w:t>
      </w:r>
      <w:r>
        <w:rPr>
          <w:rFonts w:ascii="Arial" w:hAnsi="Arial" w:cs="Arial"/>
        </w:rPr>
        <w:t>$16,000</w:t>
      </w:r>
      <w:r w:rsidR="00260799">
        <w:rPr>
          <w:rFonts w:ascii="Arial" w:hAnsi="Arial" w:cs="Arial"/>
        </w:rPr>
        <w:t xml:space="preserve"> </w:t>
      </w:r>
      <w:r>
        <w:rPr>
          <w:rFonts w:ascii="Arial" w:hAnsi="Arial" w:cs="Arial"/>
        </w:rPr>
        <w:t>from the Community Foundation in their special needs fund</w:t>
      </w:r>
      <w:r w:rsidR="00CB3FEE">
        <w:rPr>
          <w:rFonts w:ascii="Arial" w:hAnsi="Arial" w:cs="Arial"/>
        </w:rPr>
        <w:t xml:space="preserve"> and one for $10,200 from</w:t>
      </w:r>
      <w:r>
        <w:rPr>
          <w:rFonts w:ascii="Arial" w:hAnsi="Arial" w:cs="Arial"/>
        </w:rPr>
        <w:t xml:space="preserve"> MN Truck Headquarters </w:t>
      </w:r>
      <w:r w:rsidR="00CB3FEE">
        <w:rPr>
          <w:rFonts w:ascii="Arial" w:hAnsi="Arial" w:cs="Arial"/>
        </w:rPr>
        <w:t xml:space="preserve">generated from a recent sales </w:t>
      </w:r>
      <w:r w:rsidR="00260799">
        <w:rPr>
          <w:rFonts w:ascii="Arial" w:hAnsi="Arial" w:cs="Arial"/>
        </w:rPr>
        <w:t xml:space="preserve">fundraiser.  </w:t>
      </w:r>
    </w:p>
    <w:p w:rsidR="00D91130" w:rsidRDefault="00D91130" w:rsidP="00601AF7">
      <w:pPr>
        <w:jc w:val="both"/>
        <w:rPr>
          <w:rFonts w:ascii="Arial" w:hAnsi="Arial" w:cs="Arial"/>
        </w:rPr>
      </w:pPr>
    </w:p>
    <w:p w:rsidR="00601AF7" w:rsidRPr="007E20E5" w:rsidRDefault="002D67B1" w:rsidP="00601AF7">
      <w:pPr>
        <w:jc w:val="both"/>
        <w:rPr>
          <w:rFonts w:ascii="Arial" w:hAnsi="Arial" w:cs="Arial"/>
        </w:rPr>
      </w:pPr>
      <w:r>
        <w:rPr>
          <w:rFonts w:ascii="Arial" w:hAnsi="Arial" w:cs="Arial"/>
        </w:rPr>
        <w:t>Mr. Murphy added one other thing in a follow up conversation with Ms. Myres.  One of the items that was included in the new board charters was a provision that all board members</w:t>
      </w:r>
      <w:r w:rsidR="00D91130">
        <w:rPr>
          <w:rFonts w:ascii="Arial" w:hAnsi="Arial" w:cs="Arial"/>
        </w:rPr>
        <w:t xml:space="preserve"> should give to the organization financially, in a way that is “meaningful” to them</w:t>
      </w:r>
      <w:r>
        <w:rPr>
          <w:rFonts w:ascii="Arial" w:hAnsi="Arial" w:cs="Arial"/>
        </w:rPr>
        <w:t>.  There is no specific mandate in terms of d</w:t>
      </w:r>
      <w:r w:rsidR="00D91130">
        <w:rPr>
          <w:rFonts w:ascii="Arial" w:hAnsi="Arial" w:cs="Arial"/>
        </w:rPr>
        <w:t xml:space="preserve">ollars that are necessary to be </w:t>
      </w:r>
      <w:r>
        <w:rPr>
          <w:rFonts w:ascii="Arial" w:hAnsi="Arial" w:cs="Arial"/>
        </w:rPr>
        <w:t xml:space="preserve">contributed, but there </w:t>
      </w:r>
      <w:r w:rsidR="00D91130">
        <w:rPr>
          <w:rFonts w:ascii="Arial" w:hAnsi="Arial" w:cs="Arial"/>
        </w:rPr>
        <w:t xml:space="preserve">is </w:t>
      </w:r>
      <w:r>
        <w:rPr>
          <w:rFonts w:ascii="Arial" w:hAnsi="Arial" w:cs="Arial"/>
        </w:rPr>
        <w:t>language</w:t>
      </w:r>
      <w:r w:rsidR="00CB3FEE">
        <w:rPr>
          <w:rFonts w:ascii="Arial" w:hAnsi="Arial" w:cs="Arial"/>
        </w:rPr>
        <w:t xml:space="preserve"> to this effect</w:t>
      </w:r>
      <w:r>
        <w:rPr>
          <w:rFonts w:ascii="Arial" w:hAnsi="Arial" w:cs="Arial"/>
        </w:rPr>
        <w:t xml:space="preserve"> in </w:t>
      </w:r>
      <w:r w:rsidR="00CB3FEE">
        <w:rPr>
          <w:rFonts w:ascii="Arial" w:hAnsi="Arial" w:cs="Arial"/>
        </w:rPr>
        <w:t>committee</w:t>
      </w:r>
      <w:r>
        <w:rPr>
          <w:rFonts w:ascii="Arial" w:hAnsi="Arial" w:cs="Arial"/>
        </w:rPr>
        <w:t xml:space="preserve"> charters</w:t>
      </w:r>
      <w:r w:rsidR="00D91130">
        <w:rPr>
          <w:rFonts w:ascii="Arial" w:hAnsi="Arial" w:cs="Arial"/>
        </w:rPr>
        <w:t xml:space="preserve">.  </w:t>
      </w:r>
      <w:r w:rsidR="004252D6">
        <w:rPr>
          <w:rFonts w:ascii="Arial" w:hAnsi="Arial" w:cs="Arial"/>
        </w:rPr>
        <w:t>In addition</w:t>
      </w:r>
      <w:r w:rsidR="00D91130">
        <w:rPr>
          <w:rFonts w:ascii="Arial" w:hAnsi="Arial" w:cs="Arial"/>
        </w:rPr>
        <w:t>, from the perspectives of both the Marketing and Development Committees, it is easier to leverage support</w:t>
      </w:r>
      <w:r w:rsidR="00CB3FEE">
        <w:rPr>
          <w:rFonts w:ascii="Arial" w:hAnsi="Arial" w:cs="Arial"/>
        </w:rPr>
        <w:t xml:space="preserve"> from constituents outside of WACOSA</w:t>
      </w:r>
      <w:r w:rsidR="00D91130">
        <w:rPr>
          <w:rFonts w:ascii="Arial" w:hAnsi="Arial" w:cs="Arial"/>
        </w:rPr>
        <w:t xml:space="preserve"> if 100% of the board gives</w:t>
      </w:r>
      <w:r w:rsidR="00CB3FEE">
        <w:rPr>
          <w:rFonts w:ascii="Arial" w:hAnsi="Arial" w:cs="Arial"/>
        </w:rPr>
        <w:t xml:space="preserve">.  </w:t>
      </w:r>
      <w:r w:rsidR="004252D6">
        <w:rPr>
          <w:rFonts w:ascii="Arial" w:hAnsi="Arial" w:cs="Arial"/>
        </w:rPr>
        <w:t>It is</w:t>
      </w:r>
      <w:r w:rsidR="00A61619">
        <w:rPr>
          <w:rFonts w:ascii="Arial" w:hAnsi="Arial" w:cs="Arial"/>
        </w:rPr>
        <w:t xml:space="preserve"> </w:t>
      </w:r>
      <w:r w:rsidR="004252D6">
        <w:rPr>
          <w:rFonts w:ascii="Arial" w:hAnsi="Arial" w:cs="Arial"/>
        </w:rPr>
        <w:t>hard</w:t>
      </w:r>
      <w:r w:rsidR="00A61619">
        <w:rPr>
          <w:rFonts w:ascii="Arial" w:hAnsi="Arial" w:cs="Arial"/>
        </w:rPr>
        <w:t xml:space="preserve"> to go out and ask other</w:t>
      </w:r>
      <w:r w:rsidR="00D91130">
        <w:rPr>
          <w:rFonts w:ascii="Arial" w:hAnsi="Arial" w:cs="Arial"/>
        </w:rPr>
        <w:t>s</w:t>
      </w:r>
      <w:r w:rsidR="00A61619">
        <w:rPr>
          <w:rFonts w:ascii="Arial" w:hAnsi="Arial" w:cs="Arial"/>
        </w:rPr>
        <w:t xml:space="preserve"> to give when those of us that are most invested with our time and our interest </w:t>
      </w:r>
      <w:r w:rsidR="004252D6">
        <w:rPr>
          <w:rFonts w:ascii="Arial" w:hAnsi="Arial" w:cs="Arial"/>
        </w:rPr>
        <w:t>are not</w:t>
      </w:r>
      <w:r w:rsidR="00A61619">
        <w:rPr>
          <w:rFonts w:ascii="Arial" w:hAnsi="Arial" w:cs="Arial"/>
        </w:rPr>
        <w:t xml:space="preserve"> </w:t>
      </w:r>
      <w:r w:rsidR="00D91130">
        <w:rPr>
          <w:rFonts w:ascii="Arial" w:hAnsi="Arial" w:cs="Arial"/>
        </w:rPr>
        <w:t xml:space="preserve">giving.  </w:t>
      </w:r>
    </w:p>
    <w:p w:rsidR="00601AF7" w:rsidRDefault="00601AF7" w:rsidP="00601AF7">
      <w:pPr>
        <w:jc w:val="both"/>
        <w:rPr>
          <w:rFonts w:ascii="Arial" w:hAnsi="Arial" w:cs="Arial"/>
          <w:b/>
        </w:rPr>
      </w:pPr>
    </w:p>
    <w:p w:rsidR="009D6CF7" w:rsidRDefault="009D6CF7" w:rsidP="00A12744">
      <w:pPr>
        <w:numPr>
          <w:ilvl w:val="0"/>
          <w:numId w:val="1"/>
        </w:numPr>
        <w:tabs>
          <w:tab w:val="clear" w:pos="1080"/>
          <w:tab w:val="num" w:pos="720"/>
        </w:tabs>
        <w:ind w:left="0" w:hanging="360"/>
        <w:jc w:val="both"/>
        <w:rPr>
          <w:rFonts w:ascii="Arial" w:hAnsi="Arial" w:cs="Arial"/>
          <w:b/>
        </w:rPr>
      </w:pPr>
      <w:r>
        <w:rPr>
          <w:rFonts w:ascii="Arial" w:hAnsi="Arial" w:cs="Arial"/>
          <w:b/>
        </w:rPr>
        <w:t>S</w:t>
      </w:r>
      <w:r w:rsidR="00A61619">
        <w:rPr>
          <w:rFonts w:ascii="Arial" w:hAnsi="Arial" w:cs="Arial"/>
          <w:b/>
        </w:rPr>
        <w:t xml:space="preserve">TRATEGIC MATTERS </w:t>
      </w:r>
    </w:p>
    <w:p w:rsidR="00A61619" w:rsidRDefault="00A61619" w:rsidP="00A61619">
      <w:pPr>
        <w:jc w:val="both"/>
        <w:rPr>
          <w:rFonts w:ascii="Arial" w:hAnsi="Arial" w:cs="Arial"/>
        </w:rPr>
      </w:pPr>
      <w:r>
        <w:rPr>
          <w:rFonts w:ascii="Arial" w:hAnsi="Arial" w:cs="Arial"/>
        </w:rPr>
        <w:t xml:space="preserve">Mr. Murphy had a chance last week to reach out to Mr. Howard and have a conversation with him that led to Mr. Murphy reaching out to all of the various </w:t>
      </w:r>
      <w:r w:rsidR="00A71908">
        <w:rPr>
          <w:rFonts w:ascii="Arial" w:hAnsi="Arial" w:cs="Arial"/>
        </w:rPr>
        <w:t xml:space="preserve">committee </w:t>
      </w:r>
      <w:r>
        <w:rPr>
          <w:rFonts w:ascii="Arial" w:hAnsi="Arial" w:cs="Arial"/>
        </w:rPr>
        <w:t xml:space="preserve">chairs this past week to try to </w:t>
      </w:r>
      <w:r w:rsidR="00A71908">
        <w:rPr>
          <w:rFonts w:ascii="Arial" w:hAnsi="Arial" w:cs="Arial"/>
        </w:rPr>
        <w:t xml:space="preserve">arrange </w:t>
      </w:r>
      <w:r>
        <w:rPr>
          <w:rFonts w:ascii="Arial" w:hAnsi="Arial" w:cs="Arial"/>
        </w:rPr>
        <w:t xml:space="preserve">a </w:t>
      </w:r>
      <w:r w:rsidR="009D19AE">
        <w:rPr>
          <w:rFonts w:ascii="Arial" w:hAnsi="Arial" w:cs="Arial"/>
        </w:rPr>
        <w:t xml:space="preserve">discussion </w:t>
      </w:r>
      <w:r>
        <w:rPr>
          <w:rFonts w:ascii="Arial" w:hAnsi="Arial" w:cs="Arial"/>
        </w:rPr>
        <w:t>with them.  He was successful in reaching most</w:t>
      </w:r>
      <w:r w:rsidR="00A71908">
        <w:rPr>
          <w:rFonts w:ascii="Arial" w:hAnsi="Arial" w:cs="Arial"/>
        </w:rPr>
        <w:t>.  B</w:t>
      </w:r>
      <w:r>
        <w:rPr>
          <w:rFonts w:ascii="Arial" w:hAnsi="Arial" w:cs="Arial"/>
        </w:rPr>
        <w:t>y way of an update, Mr. Murphy’s intention is to shortly roll out of the board chair position that he</w:t>
      </w:r>
      <w:r w:rsidR="00A71908">
        <w:rPr>
          <w:rFonts w:ascii="Arial" w:hAnsi="Arial" w:cs="Arial"/>
        </w:rPr>
        <w:t xml:space="preserve"> is </w:t>
      </w:r>
      <w:r>
        <w:rPr>
          <w:rFonts w:ascii="Arial" w:hAnsi="Arial" w:cs="Arial"/>
        </w:rPr>
        <w:t xml:space="preserve">currently </w:t>
      </w:r>
      <w:r w:rsidR="00A71908">
        <w:rPr>
          <w:rFonts w:ascii="Arial" w:hAnsi="Arial" w:cs="Arial"/>
        </w:rPr>
        <w:t xml:space="preserve">occupying.  He will continue to serve on one of WACOSA’s committees but can no longer find the time to remain as </w:t>
      </w:r>
      <w:r w:rsidR="009D19AE">
        <w:rPr>
          <w:rFonts w:ascii="Arial" w:hAnsi="Arial" w:cs="Arial"/>
        </w:rPr>
        <w:t>B</w:t>
      </w:r>
      <w:r w:rsidR="00A71908">
        <w:rPr>
          <w:rFonts w:ascii="Arial" w:hAnsi="Arial" w:cs="Arial"/>
        </w:rPr>
        <w:t xml:space="preserve">oard </w:t>
      </w:r>
      <w:r w:rsidR="009D19AE">
        <w:rPr>
          <w:rFonts w:ascii="Arial" w:hAnsi="Arial" w:cs="Arial"/>
        </w:rPr>
        <w:t>C</w:t>
      </w:r>
      <w:r w:rsidR="00A71908">
        <w:rPr>
          <w:rFonts w:ascii="Arial" w:hAnsi="Arial" w:cs="Arial"/>
        </w:rPr>
        <w:t xml:space="preserve">hair.  Jeff has </w:t>
      </w:r>
      <w:r w:rsidR="002A2217">
        <w:rPr>
          <w:rFonts w:ascii="Arial" w:hAnsi="Arial" w:cs="Arial"/>
        </w:rPr>
        <w:t xml:space="preserve">been reflecting on how </w:t>
      </w:r>
      <w:r w:rsidR="00A71908">
        <w:rPr>
          <w:rFonts w:ascii="Arial" w:hAnsi="Arial" w:cs="Arial"/>
        </w:rPr>
        <w:t xml:space="preserve">to </w:t>
      </w:r>
      <w:r w:rsidR="002A2217">
        <w:rPr>
          <w:rFonts w:ascii="Arial" w:hAnsi="Arial" w:cs="Arial"/>
        </w:rPr>
        <w:t xml:space="preserve">go about determining who the next board chair </w:t>
      </w:r>
      <w:r w:rsidR="00A71908">
        <w:rPr>
          <w:rFonts w:ascii="Arial" w:hAnsi="Arial" w:cs="Arial"/>
        </w:rPr>
        <w:t xml:space="preserve">should </w:t>
      </w:r>
      <w:r w:rsidR="002A2217">
        <w:rPr>
          <w:rFonts w:ascii="Arial" w:hAnsi="Arial" w:cs="Arial"/>
        </w:rPr>
        <w:t>be</w:t>
      </w:r>
      <w:r w:rsidR="009D19AE">
        <w:rPr>
          <w:rFonts w:ascii="Arial" w:hAnsi="Arial" w:cs="Arial"/>
        </w:rPr>
        <w:t>.</w:t>
      </w:r>
      <w:r w:rsidR="002A2217">
        <w:rPr>
          <w:rFonts w:ascii="Arial" w:hAnsi="Arial" w:cs="Arial"/>
        </w:rPr>
        <w:t xml:space="preserve"> </w:t>
      </w:r>
      <w:r w:rsidR="00A71908">
        <w:rPr>
          <w:rFonts w:ascii="Arial" w:hAnsi="Arial" w:cs="Arial"/>
        </w:rPr>
        <w:t xml:space="preserve">He is asking that everyone on the board take some time </w:t>
      </w:r>
      <w:r w:rsidR="002A2217">
        <w:rPr>
          <w:rFonts w:ascii="Arial" w:hAnsi="Arial" w:cs="Arial"/>
        </w:rPr>
        <w:t>over the course of the next week</w:t>
      </w:r>
      <w:r w:rsidR="00A71908">
        <w:rPr>
          <w:rFonts w:ascii="Arial" w:hAnsi="Arial" w:cs="Arial"/>
        </w:rPr>
        <w:t xml:space="preserve"> to give some consideration regarding how </w:t>
      </w:r>
      <w:r w:rsidR="009D19AE">
        <w:rPr>
          <w:rFonts w:ascii="Arial" w:hAnsi="Arial" w:cs="Arial"/>
        </w:rPr>
        <w:t>members</w:t>
      </w:r>
      <w:r w:rsidR="00A71908">
        <w:rPr>
          <w:rFonts w:ascii="Arial" w:hAnsi="Arial" w:cs="Arial"/>
        </w:rPr>
        <w:t xml:space="preserve"> would </w:t>
      </w:r>
      <w:r w:rsidR="002A2217">
        <w:rPr>
          <w:rFonts w:ascii="Arial" w:hAnsi="Arial" w:cs="Arial"/>
        </w:rPr>
        <w:t xml:space="preserve">feel </w:t>
      </w:r>
      <w:r w:rsidR="00A71908">
        <w:rPr>
          <w:rFonts w:ascii="Arial" w:hAnsi="Arial" w:cs="Arial"/>
        </w:rPr>
        <w:t xml:space="preserve">to </w:t>
      </w:r>
      <w:r w:rsidR="002A2217">
        <w:rPr>
          <w:rFonts w:ascii="Arial" w:hAnsi="Arial" w:cs="Arial"/>
        </w:rPr>
        <w:t>be a potential nominee for this position</w:t>
      </w:r>
      <w:r w:rsidR="00B93188">
        <w:rPr>
          <w:rFonts w:ascii="Arial" w:hAnsi="Arial" w:cs="Arial"/>
        </w:rPr>
        <w:t xml:space="preserve">.  Jeff is asking that you </w:t>
      </w:r>
      <w:r w:rsidR="002A2217">
        <w:rPr>
          <w:rFonts w:ascii="Arial" w:hAnsi="Arial" w:cs="Arial"/>
        </w:rPr>
        <w:t>email</w:t>
      </w:r>
      <w:r w:rsidR="00B93188">
        <w:rPr>
          <w:rFonts w:ascii="Arial" w:hAnsi="Arial" w:cs="Arial"/>
        </w:rPr>
        <w:t xml:space="preserve"> him with your thoughts. Jeff believes the </w:t>
      </w:r>
      <w:r w:rsidR="002A2217">
        <w:rPr>
          <w:rFonts w:ascii="Arial" w:hAnsi="Arial" w:cs="Arial"/>
        </w:rPr>
        <w:t xml:space="preserve">next step </w:t>
      </w:r>
      <w:r w:rsidR="00B93188">
        <w:rPr>
          <w:rFonts w:ascii="Arial" w:hAnsi="Arial" w:cs="Arial"/>
        </w:rPr>
        <w:t xml:space="preserve">should be </w:t>
      </w:r>
      <w:r w:rsidR="002A2217">
        <w:rPr>
          <w:rFonts w:ascii="Arial" w:hAnsi="Arial" w:cs="Arial"/>
        </w:rPr>
        <w:t xml:space="preserve">a discussion </w:t>
      </w:r>
      <w:r w:rsidR="00B93188">
        <w:rPr>
          <w:rFonts w:ascii="Arial" w:hAnsi="Arial" w:cs="Arial"/>
        </w:rPr>
        <w:t>between himself a</w:t>
      </w:r>
      <w:r w:rsidR="002A2217">
        <w:rPr>
          <w:rFonts w:ascii="Arial" w:hAnsi="Arial" w:cs="Arial"/>
        </w:rPr>
        <w:t>nd the Executive Committee</w:t>
      </w:r>
      <w:r w:rsidR="00B93188">
        <w:rPr>
          <w:rFonts w:ascii="Arial" w:hAnsi="Arial" w:cs="Arial"/>
        </w:rPr>
        <w:t xml:space="preserve">, with </w:t>
      </w:r>
      <w:r w:rsidR="002A2217">
        <w:rPr>
          <w:rFonts w:ascii="Arial" w:hAnsi="Arial" w:cs="Arial"/>
        </w:rPr>
        <w:t>Mr. Howard participat</w:t>
      </w:r>
      <w:r w:rsidR="00B93188">
        <w:rPr>
          <w:rFonts w:ascii="Arial" w:hAnsi="Arial" w:cs="Arial"/>
        </w:rPr>
        <w:t xml:space="preserve">ing in this discussion.  The discussion should </w:t>
      </w:r>
      <w:r w:rsidR="009D19AE">
        <w:rPr>
          <w:rFonts w:ascii="Arial" w:hAnsi="Arial" w:cs="Arial"/>
        </w:rPr>
        <w:t xml:space="preserve">focus on </w:t>
      </w:r>
      <w:r w:rsidR="002A2217">
        <w:rPr>
          <w:rFonts w:ascii="Arial" w:hAnsi="Arial" w:cs="Arial"/>
        </w:rPr>
        <w:t>the list of candidates</w:t>
      </w:r>
      <w:r w:rsidR="00B93188">
        <w:rPr>
          <w:rFonts w:ascii="Arial" w:hAnsi="Arial" w:cs="Arial"/>
        </w:rPr>
        <w:t xml:space="preserve"> put forward and how to move forward from here.  Board members should feel comfortable nominating themselves.  Once a list of candidates has been assembled, Jeff </w:t>
      </w:r>
      <w:r w:rsidR="00FA5D28">
        <w:rPr>
          <w:rFonts w:ascii="Arial" w:hAnsi="Arial" w:cs="Arial"/>
        </w:rPr>
        <w:t xml:space="preserve">will assemble an </w:t>
      </w:r>
      <w:r w:rsidR="00B93188">
        <w:rPr>
          <w:rFonts w:ascii="Arial" w:hAnsi="Arial" w:cs="Arial"/>
        </w:rPr>
        <w:t>E</w:t>
      </w:r>
      <w:r w:rsidR="00FA5D28">
        <w:rPr>
          <w:rFonts w:ascii="Arial" w:hAnsi="Arial" w:cs="Arial"/>
        </w:rPr>
        <w:t xml:space="preserve">xecutive </w:t>
      </w:r>
      <w:r w:rsidR="00B93188">
        <w:rPr>
          <w:rFonts w:ascii="Arial" w:hAnsi="Arial" w:cs="Arial"/>
        </w:rPr>
        <w:t>C</w:t>
      </w:r>
      <w:r w:rsidR="00FA5D28">
        <w:rPr>
          <w:rFonts w:ascii="Arial" w:hAnsi="Arial" w:cs="Arial"/>
        </w:rPr>
        <w:t xml:space="preserve">ommittee conference call </w:t>
      </w:r>
      <w:r w:rsidR="00B93188">
        <w:rPr>
          <w:rFonts w:ascii="Arial" w:hAnsi="Arial" w:cs="Arial"/>
        </w:rPr>
        <w:t xml:space="preserve">to </w:t>
      </w:r>
      <w:r w:rsidR="009D19AE">
        <w:rPr>
          <w:rFonts w:ascii="Arial" w:hAnsi="Arial" w:cs="Arial"/>
        </w:rPr>
        <w:t xml:space="preserve">discuss </w:t>
      </w:r>
      <w:r w:rsidR="00B93188">
        <w:rPr>
          <w:rFonts w:ascii="Arial" w:hAnsi="Arial" w:cs="Arial"/>
        </w:rPr>
        <w:t xml:space="preserve">nominations and what next steps should be.  </w:t>
      </w:r>
      <w:r w:rsidR="008652DC">
        <w:rPr>
          <w:rFonts w:ascii="Arial" w:hAnsi="Arial" w:cs="Arial"/>
        </w:rPr>
        <w:t xml:space="preserve">Mr. Perske </w:t>
      </w:r>
      <w:r w:rsidR="00B93188">
        <w:rPr>
          <w:rFonts w:ascii="Arial" w:hAnsi="Arial" w:cs="Arial"/>
        </w:rPr>
        <w:t xml:space="preserve">asked if Jeff </w:t>
      </w:r>
      <w:r w:rsidR="008652DC">
        <w:rPr>
          <w:rFonts w:ascii="Arial" w:hAnsi="Arial" w:cs="Arial"/>
        </w:rPr>
        <w:t>wants to wait until the next board meeting</w:t>
      </w:r>
      <w:r w:rsidR="009D19AE">
        <w:rPr>
          <w:rFonts w:ascii="Arial" w:hAnsi="Arial" w:cs="Arial"/>
        </w:rPr>
        <w:t xml:space="preserve"> to step down. </w:t>
      </w:r>
      <w:r w:rsidR="008652DC">
        <w:rPr>
          <w:rFonts w:ascii="Arial" w:hAnsi="Arial" w:cs="Arial"/>
        </w:rPr>
        <w:t xml:space="preserve"> </w:t>
      </w:r>
      <w:r w:rsidR="00B93188">
        <w:rPr>
          <w:rFonts w:ascii="Arial" w:hAnsi="Arial" w:cs="Arial"/>
        </w:rPr>
        <w:t>Jeff stated h</w:t>
      </w:r>
      <w:r w:rsidR="008652DC">
        <w:rPr>
          <w:rFonts w:ascii="Arial" w:hAnsi="Arial" w:cs="Arial"/>
        </w:rPr>
        <w:t xml:space="preserve">e feels in reality, </w:t>
      </w:r>
      <w:r w:rsidR="009D19AE">
        <w:rPr>
          <w:rFonts w:ascii="Arial" w:hAnsi="Arial" w:cs="Arial"/>
        </w:rPr>
        <w:t xml:space="preserve">much will be determined based upon who steps up to fill the role. </w:t>
      </w:r>
      <w:r w:rsidR="00B93188">
        <w:rPr>
          <w:rFonts w:ascii="Arial" w:hAnsi="Arial" w:cs="Arial"/>
        </w:rPr>
        <w:t xml:space="preserve">Jeff shared it is </w:t>
      </w:r>
      <w:r w:rsidR="00B5052F">
        <w:rPr>
          <w:rFonts w:ascii="Arial" w:hAnsi="Arial" w:cs="Arial"/>
        </w:rPr>
        <w:t xml:space="preserve">important that we have the full </w:t>
      </w:r>
      <w:r w:rsidR="009D19AE">
        <w:rPr>
          <w:rFonts w:ascii="Arial" w:hAnsi="Arial" w:cs="Arial"/>
        </w:rPr>
        <w:t>E</w:t>
      </w:r>
      <w:r w:rsidR="00B5052F">
        <w:rPr>
          <w:rFonts w:ascii="Arial" w:hAnsi="Arial" w:cs="Arial"/>
        </w:rPr>
        <w:t xml:space="preserve">xecutive </w:t>
      </w:r>
      <w:r w:rsidR="009D19AE">
        <w:rPr>
          <w:rFonts w:ascii="Arial" w:hAnsi="Arial" w:cs="Arial"/>
        </w:rPr>
        <w:t>C</w:t>
      </w:r>
      <w:r w:rsidR="00B5052F">
        <w:rPr>
          <w:rFonts w:ascii="Arial" w:hAnsi="Arial" w:cs="Arial"/>
        </w:rPr>
        <w:t>ommittee in th</w:t>
      </w:r>
      <w:r w:rsidR="00B93188">
        <w:rPr>
          <w:rFonts w:ascii="Arial" w:hAnsi="Arial" w:cs="Arial"/>
        </w:rPr>
        <w:t>is</w:t>
      </w:r>
      <w:r w:rsidR="00B5052F">
        <w:rPr>
          <w:rFonts w:ascii="Arial" w:hAnsi="Arial" w:cs="Arial"/>
        </w:rPr>
        <w:t xml:space="preserve"> discussion, and then any other non-executive committee members that would like to join should be welcome to join.  He will send out a meeting request and coordinate as much as he can with the executive staff</w:t>
      </w:r>
      <w:r w:rsidR="009D19AE">
        <w:rPr>
          <w:rFonts w:ascii="Arial" w:hAnsi="Arial" w:cs="Arial"/>
        </w:rPr>
        <w:t xml:space="preserve">, with an option for </w:t>
      </w:r>
      <w:r w:rsidR="00B5052F">
        <w:rPr>
          <w:rFonts w:ascii="Arial" w:hAnsi="Arial" w:cs="Arial"/>
        </w:rPr>
        <w:t>non-executive members</w:t>
      </w:r>
      <w:r w:rsidR="009D19AE">
        <w:rPr>
          <w:rFonts w:ascii="Arial" w:hAnsi="Arial" w:cs="Arial"/>
        </w:rPr>
        <w:t xml:space="preserve"> to join, if they choose</w:t>
      </w:r>
      <w:r w:rsidR="00B5052F">
        <w:rPr>
          <w:rFonts w:ascii="Arial" w:hAnsi="Arial" w:cs="Arial"/>
        </w:rPr>
        <w:t xml:space="preserve">.  Mr. Howard asked if that would include him.  Mr. Murphy replied that he </w:t>
      </w:r>
      <w:r w:rsidR="004252D6">
        <w:rPr>
          <w:rFonts w:ascii="Arial" w:hAnsi="Arial" w:cs="Arial"/>
        </w:rPr>
        <w:t>would</w:t>
      </w:r>
      <w:r w:rsidR="00B5052F">
        <w:rPr>
          <w:rFonts w:ascii="Arial" w:hAnsi="Arial" w:cs="Arial"/>
        </w:rPr>
        <w:t xml:space="preserve"> talk to the </w:t>
      </w:r>
      <w:r w:rsidR="009D19AE">
        <w:rPr>
          <w:rFonts w:ascii="Arial" w:hAnsi="Arial" w:cs="Arial"/>
        </w:rPr>
        <w:t>E</w:t>
      </w:r>
      <w:r w:rsidR="00B5052F">
        <w:rPr>
          <w:rFonts w:ascii="Arial" w:hAnsi="Arial" w:cs="Arial"/>
        </w:rPr>
        <w:t xml:space="preserve">xecutive </w:t>
      </w:r>
      <w:r w:rsidR="009D19AE">
        <w:rPr>
          <w:rFonts w:ascii="Arial" w:hAnsi="Arial" w:cs="Arial"/>
        </w:rPr>
        <w:t>C</w:t>
      </w:r>
      <w:r w:rsidR="00B5052F">
        <w:rPr>
          <w:rFonts w:ascii="Arial" w:hAnsi="Arial" w:cs="Arial"/>
        </w:rPr>
        <w:t xml:space="preserve">ommittee to see what they think about that.    </w:t>
      </w:r>
      <w:r w:rsidR="00326DB0">
        <w:rPr>
          <w:rFonts w:ascii="Arial" w:hAnsi="Arial" w:cs="Arial"/>
        </w:rPr>
        <w:t xml:space="preserve"> </w:t>
      </w:r>
      <w:r w:rsidR="008652DC">
        <w:rPr>
          <w:rFonts w:ascii="Arial" w:hAnsi="Arial" w:cs="Arial"/>
        </w:rPr>
        <w:t xml:space="preserve"> </w:t>
      </w:r>
    </w:p>
    <w:p w:rsidR="00A61619" w:rsidRPr="00A61619" w:rsidRDefault="00A61619" w:rsidP="00A61619">
      <w:pPr>
        <w:jc w:val="both"/>
        <w:rPr>
          <w:rFonts w:ascii="Arial" w:hAnsi="Arial" w:cs="Arial"/>
        </w:rPr>
      </w:pPr>
    </w:p>
    <w:p w:rsidR="00F438CE" w:rsidRPr="00880054" w:rsidRDefault="00EA7A2F" w:rsidP="00A12744">
      <w:pPr>
        <w:numPr>
          <w:ilvl w:val="0"/>
          <w:numId w:val="1"/>
        </w:numPr>
        <w:tabs>
          <w:tab w:val="clear" w:pos="1080"/>
          <w:tab w:val="num" w:pos="720"/>
        </w:tabs>
        <w:ind w:left="0" w:hanging="360"/>
        <w:jc w:val="both"/>
        <w:rPr>
          <w:rFonts w:ascii="Arial" w:hAnsi="Arial" w:cs="Arial"/>
          <w:b/>
          <w:caps/>
        </w:rPr>
      </w:pPr>
      <w:r w:rsidRPr="00880054">
        <w:rPr>
          <w:rFonts w:ascii="Arial" w:hAnsi="Arial" w:cs="Arial"/>
          <w:b/>
          <w:caps/>
        </w:rPr>
        <w:t>Other Board Business</w:t>
      </w:r>
    </w:p>
    <w:p w:rsidR="00EA7A2F" w:rsidRDefault="00DE3038" w:rsidP="00EA7A2F">
      <w:pPr>
        <w:jc w:val="both"/>
        <w:rPr>
          <w:rFonts w:ascii="Arial" w:hAnsi="Arial" w:cs="Arial"/>
        </w:rPr>
      </w:pPr>
      <w:r>
        <w:rPr>
          <w:rFonts w:ascii="Arial" w:hAnsi="Arial" w:cs="Arial"/>
        </w:rPr>
        <w:t xml:space="preserve">Jeff shared a number of agenda items have received very little attention over the past several months.  </w:t>
      </w:r>
    </w:p>
    <w:p w:rsidR="00C90472" w:rsidRDefault="00C90472" w:rsidP="00EA7A2F">
      <w:pPr>
        <w:jc w:val="both"/>
        <w:rPr>
          <w:rFonts w:ascii="Arial" w:hAnsi="Arial" w:cs="Arial"/>
        </w:rPr>
      </w:pPr>
    </w:p>
    <w:p w:rsidR="00DD518F" w:rsidRDefault="00C90472" w:rsidP="00EA7A2F">
      <w:pPr>
        <w:jc w:val="both"/>
        <w:rPr>
          <w:rFonts w:ascii="Arial" w:hAnsi="Arial" w:cs="Arial"/>
        </w:rPr>
      </w:pPr>
      <w:r>
        <w:rPr>
          <w:rFonts w:ascii="Arial" w:hAnsi="Arial" w:cs="Arial"/>
        </w:rPr>
        <w:t xml:space="preserve">Board member recruitment </w:t>
      </w:r>
      <w:r w:rsidR="00DE3038">
        <w:rPr>
          <w:rFonts w:ascii="Arial" w:hAnsi="Arial" w:cs="Arial"/>
        </w:rPr>
        <w:t xml:space="preserve">needs attention, given the number of openings that currently exist and that will </w:t>
      </w:r>
      <w:r w:rsidR="00D85449">
        <w:rPr>
          <w:rFonts w:ascii="Arial" w:hAnsi="Arial" w:cs="Arial"/>
        </w:rPr>
        <w:t xml:space="preserve">occur </w:t>
      </w:r>
      <w:r w:rsidR="00DE3038">
        <w:rPr>
          <w:rFonts w:ascii="Arial" w:hAnsi="Arial" w:cs="Arial"/>
        </w:rPr>
        <w:t>in the coming 18 months.  Recruiting board members to serve i</w:t>
      </w:r>
      <w:r w:rsidR="00EB1655">
        <w:rPr>
          <w:rFonts w:ascii="Arial" w:hAnsi="Arial" w:cs="Arial"/>
        </w:rPr>
        <w:t>s</w:t>
      </w:r>
      <w:r w:rsidR="00DE3038">
        <w:rPr>
          <w:rFonts w:ascii="Arial" w:hAnsi="Arial" w:cs="Arial"/>
        </w:rPr>
        <w:t xml:space="preserve">, in Jeff’s opinion, </w:t>
      </w:r>
      <w:r w:rsidR="00EB1655">
        <w:rPr>
          <w:rFonts w:ascii="Arial" w:hAnsi="Arial" w:cs="Arial"/>
        </w:rPr>
        <w:t xml:space="preserve">one of the most important priorities </w:t>
      </w:r>
      <w:r w:rsidR="00DE3038">
        <w:rPr>
          <w:rFonts w:ascii="Arial" w:hAnsi="Arial" w:cs="Arial"/>
        </w:rPr>
        <w:t>a board has. I</w:t>
      </w:r>
      <w:r w:rsidR="00EB1655">
        <w:rPr>
          <w:rFonts w:ascii="Arial" w:hAnsi="Arial" w:cs="Arial"/>
        </w:rPr>
        <w:t xml:space="preserve">t really is about succession planning for those of us who are rolling off and filling the empty seats.  </w:t>
      </w:r>
    </w:p>
    <w:p w:rsidR="00DC6F26" w:rsidRDefault="00DC6F26" w:rsidP="00EA7A2F">
      <w:pPr>
        <w:jc w:val="both"/>
        <w:rPr>
          <w:rFonts w:ascii="Arial" w:hAnsi="Arial" w:cs="Arial"/>
        </w:rPr>
      </w:pPr>
    </w:p>
    <w:p w:rsidR="00DE3038" w:rsidRDefault="00DC6F26" w:rsidP="00EA7A2F">
      <w:pPr>
        <w:jc w:val="both"/>
        <w:rPr>
          <w:rFonts w:ascii="Arial" w:hAnsi="Arial" w:cs="Arial"/>
        </w:rPr>
      </w:pPr>
      <w:r>
        <w:rPr>
          <w:rFonts w:ascii="Arial" w:hAnsi="Arial" w:cs="Arial"/>
        </w:rPr>
        <w:t xml:space="preserve">Mr. Murphy asked if everyone has had a chance to look at the List of Policies and Dates Reviewed.  Mr. Howard put this together for </w:t>
      </w:r>
      <w:r w:rsidR="001B4E1B">
        <w:rPr>
          <w:rFonts w:ascii="Arial" w:hAnsi="Arial" w:cs="Arial"/>
        </w:rPr>
        <w:t>all WACOSA Committees</w:t>
      </w:r>
      <w:r w:rsidR="008635C3">
        <w:rPr>
          <w:rFonts w:ascii="Arial" w:hAnsi="Arial" w:cs="Arial"/>
        </w:rPr>
        <w:t xml:space="preserve"> and it</w:t>
      </w:r>
      <w:r w:rsidR="00DE3038">
        <w:rPr>
          <w:rFonts w:ascii="Arial" w:hAnsi="Arial" w:cs="Arial"/>
        </w:rPr>
        <w:t xml:space="preserve"> was attached to the agenda. </w:t>
      </w:r>
      <w:r>
        <w:rPr>
          <w:rFonts w:ascii="Arial" w:hAnsi="Arial" w:cs="Arial"/>
        </w:rPr>
        <w:t>Mr. Murphy asked that each committ</w:t>
      </w:r>
      <w:r w:rsidR="008635C3">
        <w:rPr>
          <w:rFonts w:ascii="Arial" w:hAnsi="Arial" w:cs="Arial"/>
        </w:rPr>
        <w:t>ee chair look at the document to go through these and update</w:t>
      </w:r>
      <w:r w:rsidR="00DE3038">
        <w:rPr>
          <w:rFonts w:ascii="Arial" w:hAnsi="Arial" w:cs="Arial"/>
        </w:rPr>
        <w:t xml:space="preserve"> </w:t>
      </w:r>
      <w:r w:rsidR="001B4E1B">
        <w:rPr>
          <w:rFonts w:ascii="Arial" w:hAnsi="Arial" w:cs="Arial"/>
        </w:rPr>
        <w:t xml:space="preserve">the list of </w:t>
      </w:r>
      <w:r w:rsidR="00DE3038">
        <w:rPr>
          <w:rFonts w:ascii="Arial" w:hAnsi="Arial" w:cs="Arial"/>
        </w:rPr>
        <w:t>policies</w:t>
      </w:r>
      <w:r w:rsidR="00D85449">
        <w:rPr>
          <w:rFonts w:ascii="Arial" w:hAnsi="Arial" w:cs="Arial"/>
        </w:rPr>
        <w:t xml:space="preserve"> that</w:t>
      </w:r>
      <w:r w:rsidR="008635C3">
        <w:rPr>
          <w:rFonts w:ascii="Arial" w:hAnsi="Arial" w:cs="Arial"/>
        </w:rPr>
        <w:t xml:space="preserve"> have been reviewed</w:t>
      </w:r>
      <w:r w:rsidR="00DE3038">
        <w:rPr>
          <w:rFonts w:ascii="Arial" w:hAnsi="Arial" w:cs="Arial"/>
        </w:rPr>
        <w:t>.</w:t>
      </w:r>
      <w:r w:rsidR="008635C3">
        <w:rPr>
          <w:rFonts w:ascii="Arial" w:hAnsi="Arial" w:cs="Arial"/>
        </w:rPr>
        <w:t xml:space="preserve"> </w:t>
      </w:r>
    </w:p>
    <w:p w:rsidR="00DE3038" w:rsidRDefault="00DE3038" w:rsidP="00EA7A2F">
      <w:pPr>
        <w:jc w:val="both"/>
        <w:rPr>
          <w:rFonts w:ascii="Arial" w:hAnsi="Arial" w:cs="Arial"/>
        </w:rPr>
      </w:pPr>
    </w:p>
    <w:p w:rsidR="00FE2AE2" w:rsidRDefault="00DE3038" w:rsidP="00EA7A2F">
      <w:pPr>
        <w:jc w:val="both"/>
        <w:rPr>
          <w:rFonts w:ascii="Arial" w:hAnsi="Arial" w:cs="Arial"/>
        </w:rPr>
      </w:pPr>
      <w:r>
        <w:rPr>
          <w:rFonts w:ascii="Arial" w:hAnsi="Arial" w:cs="Arial"/>
        </w:rPr>
        <w:t xml:space="preserve">Jeff further mentioned the </w:t>
      </w:r>
      <w:r w:rsidR="00FE2AE2">
        <w:rPr>
          <w:rFonts w:ascii="Arial" w:hAnsi="Arial" w:cs="Arial"/>
        </w:rPr>
        <w:t>Memorandum of Understanding</w:t>
      </w:r>
      <w:r>
        <w:rPr>
          <w:rFonts w:ascii="Arial" w:hAnsi="Arial" w:cs="Arial"/>
        </w:rPr>
        <w:t xml:space="preserve"> (MOU) needs to be addressed.  As a reminder, the board</w:t>
      </w:r>
      <w:r w:rsidR="00FE2AE2">
        <w:rPr>
          <w:rFonts w:ascii="Arial" w:hAnsi="Arial" w:cs="Arial"/>
        </w:rPr>
        <w:t xml:space="preserve"> carved a number of things out of the </w:t>
      </w:r>
      <w:r>
        <w:rPr>
          <w:rFonts w:ascii="Arial" w:hAnsi="Arial" w:cs="Arial"/>
        </w:rPr>
        <w:t xml:space="preserve">former Governance Policy. </w:t>
      </w:r>
      <w:r w:rsidR="001B4E1B">
        <w:rPr>
          <w:rFonts w:ascii="Arial" w:hAnsi="Arial" w:cs="Arial"/>
        </w:rPr>
        <w:t>Mr. Howard asked that many of the items redacted be placed in another document, like an MOU, to ensure that some of these important pieces of information were not lost. Many of these items are important to protect the lines of communication and executive linkages</w:t>
      </w:r>
      <w:r w:rsidR="00D85449">
        <w:rPr>
          <w:rFonts w:ascii="Arial" w:hAnsi="Arial" w:cs="Arial"/>
        </w:rPr>
        <w:t xml:space="preserve"> between </w:t>
      </w:r>
      <w:r w:rsidR="001B4E1B">
        <w:rPr>
          <w:rFonts w:ascii="Arial" w:hAnsi="Arial" w:cs="Arial"/>
        </w:rPr>
        <w:t>WACOSA’s board members</w:t>
      </w:r>
      <w:r w:rsidR="00D85449">
        <w:rPr>
          <w:rFonts w:ascii="Arial" w:hAnsi="Arial" w:cs="Arial"/>
        </w:rPr>
        <w:t xml:space="preserve"> and the Executive Director</w:t>
      </w:r>
      <w:r w:rsidR="001B4E1B">
        <w:rPr>
          <w:rFonts w:ascii="Arial" w:hAnsi="Arial" w:cs="Arial"/>
        </w:rPr>
        <w:t xml:space="preserve">.    </w:t>
      </w:r>
    </w:p>
    <w:p w:rsidR="001B4E1B" w:rsidRDefault="001B4E1B" w:rsidP="00EA7A2F">
      <w:pPr>
        <w:jc w:val="both"/>
        <w:rPr>
          <w:rFonts w:ascii="Arial" w:hAnsi="Arial" w:cs="Arial"/>
        </w:rPr>
      </w:pPr>
    </w:p>
    <w:p w:rsidR="00860E08" w:rsidRDefault="006B590C" w:rsidP="00EA7A2F">
      <w:pPr>
        <w:jc w:val="both"/>
        <w:rPr>
          <w:rFonts w:ascii="Arial" w:hAnsi="Arial" w:cs="Arial"/>
        </w:rPr>
      </w:pPr>
      <w:r>
        <w:rPr>
          <w:rFonts w:ascii="Arial" w:hAnsi="Arial" w:cs="Arial"/>
        </w:rPr>
        <w:t>Lastly</w:t>
      </w:r>
      <w:r w:rsidR="002C1B5E">
        <w:rPr>
          <w:rFonts w:ascii="Arial" w:hAnsi="Arial" w:cs="Arial"/>
        </w:rPr>
        <w:t>,</w:t>
      </w:r>
      <w:r>
        <w:rPr>
          <w:rFonts w:ascii="Arial" w:hAnsi="Arial" w:cs="Arial"/>
        </w:rPr>
        <w:t xml:space="preserve"> on </w:t>
      </w:r>
      <w:r w:rsidR="002C1B5E">
        <w:rPr>
          <w:rFonts w:ascii="Arial" w:hAnsi="Arial" w:cs="Arial"/>
        </w:rPr>
        <w:t xml:space="preserve">development of </w:t>
      </w:r>
      <w:r>
        <w:rPr>
          <w:rFonts w:ascii="Arial" w:hAnsi="Arial" w:cs="Arial"/>
        </w:rPr>
        <w:t xml:space="preserve">the </w:t>
      </w:r>
      <w:r w:rsidR="002C1B5E">
        <w:rPr>
          <w:rFonts w:ascii="Arial" w:hAnsi="Arial" w:cs="Arial"/>
        </w:rPr>
        <w:t xml:space="preserve">WACOSA </w:t>
      </w:r>
      <w:r>
        <w:rPr>
          <w:rFonts w:ascii="Arial" w:hAnsi="Arial" w:cs="Arial"/>
        </w:rPr>
        <w:t>strategic plan</w:t>
      </w:r>
      <w:r w:rsidR="002C1B5E">
        <w:rPr>
          <w:rFonts w:ascii="Arial" w:hAnsi="Arial" w:cs="Arial"/>
        </w:rPr>
        <w:t>,</w:t>
      </w:r>
      <w:r>
        <w:rPr>
          <w:rFonts w:ascii="Arial" w:hAnsi="Arial" w:cs="Arial"/>
        </w:rPr>
        <w:t xml:space="preserve"> the intention was to get </w:t>
      </w:r>
      <w:r w:rsidR="002C1B5E">
        <w:rPr>
          <w:rFonts w:ascii="Arial" w:hAnsi="Arial" w:cs="Arial"/>
        </w:rPr>
        <w:t xml:space="preserve">a meeting of board representatives </w:t>
      </w:r>
      <w:r>
        <w:rPr>
          <w:rFonts w:ascii="Arial" w:hAnsi="Arial" w:cs="Arial"/>
        </w:rPr>
        <w:t>together some time in the last quarter</w:t>
      </w:r>
      <w:r w:rsidR="002C1B5E">
        <w:rPr>
          <w:rFonts w:ascii="Arial" w:hAnsi="Arial" w:cs="Arial"/>
        </w:rPr>
        <w:t xml:space="preserve"> of 2020 to provide input into the current plan draft</w:t>
      </w:r>
      <w:r>
        <w:rPr>
          <w:rFonts w:ascii="Arial" w:hAnsi="Arial" w:cs="Arial"/>
        </w:rPr>
        <w:t>.</w:t>
      </w:r>
      <w:r w:rsidR="002C1B5E">
        <w:rPr>
          <w:rFonts w:ascii="Arial" w:hAnsi="Arial" w:cs="Arial"/>
        </w:rPr>
        <w:t xml:space="preserve">  </w:t>
      </w:r>
      <w:r w:rsidR="00D85449">
        <w:rPr>
          <w:rFonts w:ascii="Arial" w:hAnsi="Arial" w:cs="Arial"/>
        </w:rPr>
        <w:t xml:space="preserve">We were not able to do that. </w:t>
      </w:r>
      <w:r w:rsidR="002C1B5E">
        <w:rPr>
          <w:rFonts w:ascii="Arial" w:hAnsi="Arial" w:cs="Arial"/>
        </w:rPr>
        <w:t xml:space="preserve">CARF requires the board offer input in the strategic planning document of the organization they lead.  While Steve and his team have a draft plan in place, board involvement has not yet occurred. </w:t>
      </w:r>
      <w:r>
        <w:rPr>
          <w:rFonts w:ascii="Arial" w:hAnsi="Arial" w:cs="Arial"/>
        </w:rPr>
        <w:t>Mr. Murphy stated he asked each committee chair to let him know who on their committee would be willing to serve on a subcommittee to address the strate</w:t>
      </w:r>
      <w:r w:rsidR="002C1B5E">
        <w:rPr>
          <w:rFonts w:ascii="Arial" w:hAnsi="Arial" w:cs="Arial"/>
        </w:rPr>
        <w:t xml:space="preserve">gic plan.  Since no other committee members stepped up, Jeff shared the committee would be composed of committee chairs to assist WACOSA with this process. </w:t>
      </w:r>
      <w:r w:rsidR="00A719EF">
        <w:rPr>
          <w:rFonts w:ascii="Arial" w:hAnsi="Arial" w:cs="Arial"/>
        </w:rPr>
        <w:t>Mr. Murphy</w:t>
      </w:r>
      <w:r w:rsidR="00D85449">
        <w:rPr>
          <w:rFonts w:ascii="Arial" w:hAnsi="Arial" w:cs="Arial"/>
        </w:rPr>
        <w:t>, or the new board Chair,</w:t>
      </w:r>
      <w:r w:rsidR="00A719EF">
        <w:rPr>
          <w:rFonts w:ascii="Arial" w:hAnsi="Arial" w:cs="Arial"/>
        </w:rPr>
        <w:t xml:space="preserve"> will get back with Steve on arranging this meeting.   </w:t>
      </w:r>
    </w:p>
    <w:p w:rsidR="00860E08" w:rsidRDefault="00860E08" w:rsidP="00EA7A2F">
      <w:pPr>
        <w:jc w:val="both"/>
        <w:rPr>
          <w:rFonts w:ascii="Arial" w:hAnsi="Arial" w:cs="Arial"/>
        </w:rPr>
      </w:pPr>
    </w:p>
    <w:p w:rsidR="00FE2AE2" w:rsidRPr="00C90472" w:rsidRDefault="00860E08" w:rsidP="00EA7A2F">
      <w:pPr>
        <w:jc w:val="both"/>
        <w:rPr>
          <w:rFonts w:ascii="Arial" w:hAnsi="Arial" w:cs="Arial"/>
        </w:rPr>
      </w:pPr>
      <w:r>
        <w:rPr>
          <w:rFonts w:ascii="Arial" w:hAnsi="Arial" w:cs="Arial"/>
        </w:rPr>
        <w:t xml:space="preserve">Ms. Rennie asked </w:t>
      </w:r>
      <w:r w:rsidR="00A719EF">
        <w:rPr>
          <w:rFonts w:ascii="Arial" w:hAnsi="Arial" w:cs="Arial"/>
        </w:rPr>
        <w:t xml:space="preserve">if there is a Board document that shows all members, along with their terms. </w:t>
      </w:r>
      <w:r>
        <w:rPr>
          <w:rFonts w:ascii="Arial" w:hAnsi="Arial" w:cs="Arial"/>
        </w:rPr>
        <w:t>Mr. Murphy replied there are two attachments that came in the email</w:t>
      </w:r>
      <w:r w:rsidR="00D85449">
        <w:rPr>
          <w:rFonts w:ascii="Arial" w:hAnsi="Arial" w:cs="Arial"/>
        </w:rPr>
        <w:t xml:space="preserve"> and are posted on the board portal</w:t>
      </w:r>
      <w:r>
        <w:rPr>
          <w:rFonts w:ascii="Arial" w:hAnsi="Arial" w:cs="Arial"/>
        </w:rPr>
        <w:t xml:space="preserve"> that </w:t>
      </w:r>
      <w:r w:rsidR="0054776A">
        <w:rPr>
          <w:rFonts w:ascii="Arial" w:hAnsi="Arial" w:cs="Arial"/>
        </w:rPr>
        <w:t>should address this</w:t>
      </w:r>
      <w:r w:rsidR="00D85449">
        <w:rPr>
          <w:rFonts w:ascii="Arial" w:hAnsi="Arial" w:cs="Arial"/>
        </w:rPr>
        <w:t xml:space="preserve"> request</w:t>
      </w:r>
      <w:r w:rsidR="0054776A">
        <w:rPr>
          <w:rFonts w:ascii="Arial" w:hAnsi="Arial" w:cs="Arial"/>
        </w:rPr>
        <w:t xml:space="preserve">.  </w:t>
      </w:r>
    </w:p>
    <w:p w:rsidR="00A64B27" w:rsidRDefault="00FB6176" w:rsidP="00A12744">
      <w:pPr>
        <w:jc w:val="both"/>
        <w:rPr>
          <w:rFonts w:ascii="Arial" w:hAnsi="Arial" w:cs="Arial"/>
        </w:rPr>
      </w:pPr>
      <w:r>
        <w:rPr>
          <w:rFonts w:ascii="Arial" w:hAnsi="Arial" w:cs="Arial"/>
        </w:rPr>
        <w:t xml:space="preserve">  </w:t>
      </w:r>
    </w:p>
    <w:p w:rsidR="00FB6176" w:rsidRPr="00DA668A" w:rsidRDefault="00FB6176" w:rsidP="00A12744">
      <w:pPr>
        <w:jc w:val="both"/>
        <w:rPr>
          <w:rFonts w:ascii="Arial" w:hAnsi="Arial" w:cs="Arial"/>
        </w:rPr>
      </w:pPr>
    </w:p>
    <w:p w:rsidR="006149DD" w:rsidRPr="001E32AD" w:rsidRDefault="0054776A" w:rsidP="00D41DEB">
      <w:pPr>
        <w:numPr>
          <w:ilvl w:val="0"/>
          <w:numId w:val="1"/>
        </w:numPr>
        <w:tabs>
          <w:tab w:val="clear" w:pos="1080"/>
          <w:tab w:val="num" w:pos="720"/>
        </w:tabs>
        <w:ind w:left="0" w:hanging="360"/>
        <w:jc w:val="both"/>
        <w:outlineLvl w:val="0"/>
        <w:rPr>
          <w:rFonts w:ascii="Arial" w:hAnsi="Arial" w:cs="Arial"/>
        </w:rPr>
      </w:pPr>
      <w:r>
        <w:rPr>
          <w:rFonts w:ascii="Arial" w:hAnsi="Arial" w:cs="Arial"/>
          <w:b/>
        </w:rPr>
        <w:t xml:space="preserve">The Board meeting was adjourned at </w:t>
      </w:r>
      <w:r w:rsidR="00860E08" w:rsidRPr="001E32AD">
        <w:rPr>
          <w:rFonts w:ascii="Arial" w:hAnsi="Arial" w:cs="Arial"/>
          <w:b/>
        </w:rPr>
        <w:t>7:41 p.m</w:t>
      </w:r>
      <w:r w:rsidR="006149DD" w:rsidRPr="001E32AD">
        <w:rPr>
          <w:rFonts w:ascii="Arial" w:hAnsi="Arial" w:cs="Arial"/>
          <w:b/>
        </w:rPr>
        <w:t>.</w:t>
      </w:r>
      <w:r w:rsidR="001E32AD" w:rsidRPr="001E32AD">
        <w:rPr>
          <w:rFonts w:ascii="Arial" w:hAnsi="Arial" w:cs="Arial"/>
          <w:b/>
        </w:rPr>
        <w:t xml:space="preserve"> </w:t>
      </w:r>
      <w:r>
        <w:rPr>
          <w:rFonts w:ascii="Arial" w:hAnsi="Arial" w:cs="Arial"/>
          <w:b/>
        </w:rPr>
        <w:t xml:space="preserve">All WACOSA staff were asked to leave and an </w:t>
      </w:r>
      <w:r w:rsidR="001E32AD" w:rsidRPr="001E32AD">
        <w:rPr>
          <w:rFonts w:ascii="Arial" w:hAnsi="Arial" w:cs="Arial"/>
          <w:b/>
        </w:rPr>
        <w:t>Executive Session</w:t>
      </w:r>
      <w:r>
        <w:rPr>
          <w:rFonts w:ascii="Arial" w:hAnsi="Arial" w:cs="Arial"/>
          <w:b/>
        </w:rPr>
        <w:t xml:space="preserve"> was held following the board meeting</w:t>
      </w:r>
      <w:r w:rsidR="001E32AD" w:rsidRPr="001E32AD">
        <w:rPr>
          <w:rFonts w:ascii="Arial" w:hAnsi="Arial" w:cs="Arial"/>
          <w:b/>
        </w:rPr>
        <w:t>.</w:t>
      </w:r>
    </w:p>
    <w:p w:rsidR="00A64B27" w:rsidRPr="00DA668A" w:rsidRDefault="00A64B27" w:rsidP="00A12744">
      <w:pPr>
        <w:ind w:left="720"/>
        <w:jc w:val="both"/>
        <w:rPr>
          <w:rFonts w:ascii="Arial" w:hAnsi="Arial" w:cs="Arial"/>
        </w:rPr>
      </w:pPr>
    </w:p>
    <w:p w:rsidR="00A64B27" w:rsidRPr="00DA668A" w:rsidRDefault="00A64B27" w:rsidP="00A12744">
      <w:pPr>
        <w:jc w:val="both"/>
        <w:outlineLvl w:val="0"/>
        <w:rPr>
          <w:rFonts w:ascii="Arial" w:hAnsi="Arial" w:cs="Arial"/>
          <w:b/>
        </w:rPr>
      </w:pPr>
      <w:r w:rsidRPr="00DA668A">
        <w:rPr>
          <w:rFonts w:ascii="Arial" w:hAnsi="Arial" w:cs="Arial"/>
          <w:b/>
        </w:rPr>
        <w:t xml:space="preserve">Next Meeting:  </w:t>
      </w:r>
      <w:r w:rsidR="0054776A">
        <w:rPr>
          <w:rFonts w:ascii="Arial" w:hAnsi="Arial" w:cs="Arial"/>
          <w:b/>
        </w:rPr>
        <w:t>May 17, 2021</w:t>
      </w:r>
    </w:p>
    <w:p w:rsidR="00A64B27" w:rsidRDefault="00A64B27" w:rsidP="00FB6176">
      <w:pPr>
        <w:rPr>
          <w:rFonts w:ascii="Arial" w:hAnsi="Arial" w:cs="Arial"/>
        </w:rPr>
      </w:pPr>
    </w:p>
    <w:p w:rsidR="00FB6176" w:rsidRPr="00DA668A" w:rsidRDefault="00FB6176" w:rsidP="00FB6176">
      <w:pPr>
        <w:rPr>
          <w:rFonts w:ascii="Arial" w:hAnsi="Arial" w:cs="Arial"/>
        </w:rPr>
      </w:pPr>
    </w:p>
    <w:p w:rsidR="00D85449" w:rsidRDefault="00D85449" w:rsidP="00D85449">
      <w:pPr>
        <w:rPr>
          <w:rFonts w:ascii="Arial" w:hAnsi="Arial" w:cs="Arial"/>
          <w:u w:val="single"/>
        </w:rPr>
      </w:pPr>
    </w:p>
    <w:p w:rsidR="00D85449" w:rsidRDefault="00D85449" w:rsidP="00D85449">
      <w:pPr>
        <w:rPr>
          <w:rFonts w:ascii="Arial" w:hAnsi="Arial" w:cs="Arial"/>
          <w:u w:val="single"/>
        </w:rPr>
      </w:pPr>
    </w:p>
    <w:p w:rsidR="00A64B27" w:rsidRPr="00DA668A" w:rsidRDefault="00A64B27" w:rsidP="00D85449">
      <w:pPr>
        <w:rPr>
          <w:rFonts w:ascii="Arial" w:hAnsi="Arial" w:cs="Arial"/>
        </w:rPr>
      </w:pP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rPr>
        <w:tab/>
      </w:r>
      <w:r w:rsidRPr="00DA668A">
        <w:rPr>
          <w:rFonts w:ascii="Arial" w:hAnsi="Arial" w:cs="Arial"/>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p>
    <w:p w:rsidR="00A64B27" w:rsidRPr="00A64B27" w:rsidRDefault="0098070B" w:rsidP="00A64B27">
      <w:r>
        <w:rPr>
          <w:rFonts w:ascii="Arial" w:hAnsi="Arial" w:cs="Arial"/>
        </w:rPr>
        <w:t>Ron Brandenburg</w:t>
      </w:r>
      <w:r w:rsidR="00FB6176">
        <w:rPr>
          <w:rFonts w:ascii="Arial" w:hAnsi="Arial" w:cs="Arial"/>
        </w:rPr>
        <w:t>, Board Secretary</w:t>
      </w:r>
      <w:r w:rsidR="00FB6176">
        <w:rPr>
          <w:rFonts w:ascii="Arial" w:hAnsi="Arial" w:cs="Arial"/>
        </w:rPr>
        <w:tab/>
      </w:r>
      <w:r w:rsidR="00FB6176">
        <w:rPr>
          <w:rFonts w:ascii="Arial" w:hAnsi="Arial" w:cs="Arial"/>
        </w:rPr>
        <w:tab/>
      </w:r>
      <w:r w:rsidR="00FB6176">
        <w:rPr>
          <w:rFonts w:ascii="Arial" w:hAnsi="Arial" w:cs="Arial"/>
        </w:rPr>
        <w:tab/>
      </w:r>
      <w:r w:rsidR="00FB6176">
        <w:rPr>
          <w:rFonts w:ascii="Arial" w:hAnsi="Arial" w:cs="Arial"/>
        </w:rPr>
        <w:tab/>
      </w:r>
      <w:r w:rsidR="00FB6176">
        <w:rPr>
          <w:rFonts w:ascii="Arial" w:hAnsi="Arial" w:cs="Arial"/>
        </w:rPr>
        <w:tab/>
      </w:r>
      <w:r w:rsidR="00A64B27" w:rsidRPr="00DA668A">
        <w:rPr>
          <w:rFonts w:ascii="Arial" w:hAnsi="Arial" w:cs="Arial"/>
        </w:rPr>
        <w:t>Date</w:t>
      </w:r>
    </w:p>
    <w:sectPr w:rsidR="00A64B27" w:rsidRPr="00A64B27" w:rsidSect="00A64B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B41" w:rsidRDefault="00656B41" w:rsidP="004F6325">
      <w:r>
        <w:separator/>
      </w:r>
    </w:p>
  </w:endnote>
  <w:endnote w:type="continuationSeparator" w:id="0">
    <w:p w:rsidR="00656B41" w:rsidRDefault="00656B41" w:rsidP="004F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B41" w:rsidRDefault="00656B41" w:rsidP="004F6325">
      <w:r>
        <w:separator/>
      </w:r>
    </w:p>
  </w:footnote>
  <w:footnote w:type="continuationSeparator" w:id="0">
    <w:p w:rsidR="00656B41" w:rsidRDefault="00656B41" w:rsidP="004F6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529643633"/>
      <w:docPartObj>
        <w:docPartGallery w:val="Page Numbers (Top of Page)"/>
        <w:docPartUnique/>
      </w:docPartObj>
    </w:sdtPr>
    <w:sdtEndPr>
      <w:rPr>
        <w:b/>
        <w:bCs/>
        <w:noProof/>
        <w:color w:val="auto"/>
        <w:spacing w:val="0"/>
      </w:rPr>
    </w:sdtEndPr>
    <w:sdtContent>
      <w:p w:rsidR="004F6325" w:rsidRDefault="004F632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C48B0" w:rsidRPr="006C48B0">
          <w:rPr>
            <w:b/>
            <w:bCs/>
            <w:noProof/>
          </w:rPr>
          <w:t>1</w:t>
        </w:r>
        <w:r>
          <w:rPr>
            <w:b/>
            <w:bCs/>
            <w:noProof/>
          </w:rPr>
          <w:fldChar w:fldCharType="end"/>
        </w:r>
      </w:p>
    </w:sdtContent>
  </w:sdt>
  <w:p w:rsidR="004F6325" w:rsidRDefault="004F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3BAD"/>
    <w:multiLevelType w:val="hybridMultilevel"/>
    <w:tmpl w:val="CB7C09E4"/>
    <w:lvl w:ilvl="0" w:tplc="1C123F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0D5CBB"/>
    <w:multiLevelType w:val="hybridMultilevel"/>
    <w:tmpl w:val="69BE25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4574BD"/>
    <w:multiLevelType w:val="hybridMultilevel"/>
    <w:tmpl w:val="94503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F180C"/>
    <w:multiLevelType w:val="hybridMultilevel"/>
    <w:tmpl w:val="07DCED72"/>
    <w:lvl w:ilvl="0" w:tplc="169266F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7932A9"/>
    <w:multiLevelType w:val="hybridMultilevel"/>
    <w:tmpl w:val="B6FA129E"/>
    <w:lvl w:ilvl="0" w:tplc="F6C69E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27"/>
    <w:rsid w:val="00005890"/>
    <w:rsid w:val="0003323B"/>
    <w:rsid w:val="000413A0"/>
    <w:rsid w:val="00042A4B"/>
    <w:rsid w:val="00056FDB"/>
    <w:rsid w:val="00071D66"/>
    <w:rsid w:val="0007506F"/>
    <w:rsid w:val="00077182"/>
    <w:rsid w:val="000A3801"/>
    <w:rsid w:val="000A396B"/>
    <w:rsid w:val="000C5137"/>
    <w:rsid w:val="000E4081"/>
    <w:rsid w:val="00100E5F"/>
    <w:rsid w:val="0010702E"/>
    <w:rsid w:val="001533FD"/>
    <w:rsid w:val="00156D5A"/>
    <w:rsid w:val="001845D2"/>
    <w:rsid w:val="00195EA3"/>
    <w:rsid w:val="00197756"/>
    <w:rsid w:val="0019784E"/>
    <w:rsid w:val="001B4E1B"/>
    <w:rsid w:val="001D187D"/>
    <w:rsid w:val="001D2D26"/>
    <w:rsid w:val="001D5D70"/>
    <w:rsid w:val="001E0D29"/>
    <w:rsid w:val="001E1E4A"/>
    <w:rsid w:val="001E32AD"/>
    <w:rsid w:val="001E42F2"/>
    <w:rsid w:val="001E4DD6"/>
    <w:rsid w:val="002144A6"/>
    <w:rsid w:val="002173D3"/>
    <w:rsid w:val="00241519"/>
    <w:rsid w:val="002424AB"/>
    <w:rsid w:val="002467AA"/>
    <w:rsid w:val="00253FF7"/>
    <w:rsid w:val="002566A1"/>
    <w:rsid w:val="00260799"/>
    <w:rsid w:val="002659A9"/>
    <w:rsid w:val="002675A1"/>
    <w:rsid w:val="00270619"/>
    <w:rsid w:val="00271E9E"/>
    <w:rsid w:val="00274BF5"/>
    <w:rsid w:val="00292803"/>
    <w:rsid w:val="002A2217"/>
    <w:rsid w:val="002A5582"/>
    <w:rsid w:val="002C1B5E"/>
    <w:rsid w:val="002C5251"/>
    <w:rsid w:val="002D3DF0"/>
    <w:rsid w:val="002D67B1"/>
    <w:rsid w:val="00302055"/>
    <w:rsid w:val="00303855"/>
    <w:rsid w:val="00303B01"/>
    <w:rsid w:val="00326DB0"/>
    <w:rsid w:val="00326F69"/>
    <w:rsid w:val="003315AF"/>
    <w:rsid w:val="00335AAD"/>
    <w:rsid w:val="0034737F"/>
    <w:rsid w:val="00363421"/>
    <w:rsid w:val="0036491D"/>
    <w:rsid w:val="0037288A"/>
    <w:rsid w:val="00381C16"/>
    <w:rsid w:val="003869D2"/>
    <w:rsid w:val="003A246F"/>
    <w:rsid w:val="003C575B"/>
    <w:rsid w:val="003C79F8"/>
    <w:rsid w:val="003D0A5D"/>
    <w:rsid w:val="003E7B4B"/>
    <w:rsid w:val="003F6B34"/>
    <w:rsid w:val="0040096A"/>
    <w:rsid w:val="0040646C"/>
    <w:rsid w:val="00412B2A"/>
    <w:rsid w:val="004252D6"/>
    <w:rsid w:val="00434F7E"/>
    <w:rsid w:val="0044617A"/>
    <w:rsid w:val="0045532C"/>
    <w:rsid w:val="004617F0"/>
    <w:rsid w:val="00462C65"/>
    <w:rsid w:val="00463B5E"/>
    <w:rsid w:val="00471D8F"/>
    <w:rsid w:val="004845AE"/>
    <w:rsid w:val="0048701A"/>
    <w:rsid w:val="0049248B"/>
    <w:rsid w:val="004A4E48"/>
    <w:rsid w:val="004C029D"/>
    <w:rsid w:val="004D2F29"/>
    <w:rsid w:val="004E405C"/>
    <w:rsid w:val="004F6325"/>
    <w:rsid w:val="00511127"/>
    <w:rsid w:val="00520332"/>
    <w:rsid w:val="00527011"/>
    <w:rsid w:val="00531A92"/>
    <w:rsid w:val="0054776A"/>
    <w:rsid w:val="00565E04"/>
    <w:rsid w:val="005A43EF"/>
    <w:rsid w:val="005A7D69"/>
    <w:rsid w:val="005B1F8D"/>
    <w:rsid w:val="005B3E59"/>
    <w:rsid w:val="005B5205"/>
    <w:rsid w:val="005E6F3C"/>
    <w:rsid w:val="00601AF7"/>
    <w:rsid w:val="00603C24"/>
    <w:rsid w:val="006149DD"/>
    <w:rsid w:val="006151F8"/>
    <w:rsid w:val="00640F35"/>
    <w:rsid w:val="00656B41"/>
    <w:rsid w:val="00665BC5"/>
    <w:rsid w:val="00667486"/>
    <w:rsid w:val="00682387"/>
    <w:rsid w:val="006A50A0"/>
    <w:rsid w:val="006B590C"/>
    <w:rsid w:val="006C3A97"/>
    <w:rsid w:val="006C4529"/>
    <w:rsid w:val="006C48B0"/>
    <w:rsid w:val="006D013C"/>
    <w:rsid w:val="006D0DC3"/>
    <w:rsid w:val="006D6CA9"/>
    <w:rsid w:val="006E385E"/>
    <w:rsid w:val="006F77B4"/>
    <w:rsid w:val="0072503F"/>
    <w:rsid w:val="007300A6"/>
    <w:rsid w:val="00744856"/>
    <w:rsid w:val="00746519"/>
    <w:rsid w:val="0075611F"/>
    <w:rsid w:val="00787D7C"/>
    <w:rsid w:val="007B1FA3"/>
    <w:rsid w:val="007B5EBF"/>
    <w:rsid w:val="007D2695"/>
    <w:rsid w:val="007D2E7E"/>
    <w:rsid w:val="007E1DF1"/>
    <w:rsid w:val="007E20E5"/>
    <w:rsid w:val="00812097"/>
    <w:rsid w:val="00812137"/>
    <w:rsid w:val="00817780"/>
    <w:rsid w:val="00840A64"/>
    <w:rsid w:val="0084612E"/>
    <w:rsid w:val="008531DA"/>
    <w:rsid w:val="008561FD"/>
    <w:rsid w:val="00856D73"/>
    <w:rsid w:val="00860E08"/>
    <w:rsid w:val="008635C3"/>
    <w:rsid w:val="008652DC"/>
    <w:rsid w:val="00880054"/>
    <w:rsid w:val="00886705"/>
    <w:rsid w:val="008A3DAD"/>
    <w:rsid w:val="008A4082"/>
    <w:rsid w:val="008A7901"/>
    <w:rsid w:val="008B04D5"/>
    <w:rsid w:val="008B3BF1"/>
    <w:rsid w:val="008B3DE4"/>
    <w:rsid w:val="008B5150"/>
    <w:rsid w:val="008B7D0D"/>
    <w:rsid w:val="008E0366"/>
    <w:rsid w:val="008E1E07"/>
    <w:rsid w:val="008F21B7"/>
    <w:rsid w:val="008F7868"/>
    <w:rsid w:val="00904282"/>
    <w:rsid w:val="00915C37"/>
    <w:rsid w:val="00920927"/>
    <w:rsid w:val="009231F3"/>
    <w:rsid w:val="0092320E"/>
    <w:rsid w:val="009362C1"/>
    <w:rsid w:val="00952743"/>
    <w:rsid w:val="00955733"/>
    <w:rsid w:val="0098070B"/>
    <w:rsid w:val="0099315D"/>
    <w:rsid w:val="009A3BF6"/>
    <w:rsid w:val="009D19AE"/>
    <w:rsid w:val="009D2CA3"/>
    <w:rsid w:val="009D6CF7"/>
    <w:rsid w:val="009E0D76"/>
    <w:rsid w:val="009E499B"/>
    <w:rsid w:val="009E5A15"/>
    <w:rsid w:val="009F3E9B"/>
    <w:rsid w:val="00A01A02"/>
    <w:rsid w:val="00A12744"/>
    <w:rsid w:val="00A23267"/>
    <w:rsid w:val="00A33B3E"/>
    <w:rsid w:val="00A37B6C"/>
    <w:rsid w:val="00A4642D"/>
    <w:rsid w:val="00A46447"/>
    <w:rsid w:val="00A50660"/>
    <w:rsid w:val="00A50A5A"/>
    <w:rsid w:val="00A53369"/>
    <w:rsid w:val="00A61619"/>
    <w:rsid w:val="00A64B27"/>
    <w:rsid w:val="00A65329"/>
    <w:rsid w:val="00A6568B"/>
    <w:rsid w:val="00A71908"/>
    <w:rsid w:val="00A719EF"/>
    <w:rsid w:val="00AA48DD"/>
    <w:rsid w:val="00AA5DEC"/>
    <w:rsid w:val="00AC2248"/>
    <w:rsid w:val="00AD5AB8"/>
    <w:rsid w:val="00AE1259"/>
    <w:rsid w:val="00AE7506"/>
    <w:rsid w:val="00B0470F"/>
    <w:rsid w:val="00B07D44"/>
    <w:rsid w:val="00B22FEC"/>
    <w:rsid w:val="00B421BA"/>
    <w:rsid w:val="00B5052F"/>
    <w:rsid w:val="00B54964"/>
    <w:rsid w:val="00B72D38"/>
    <w:rsid w:val="00B93188"/>
    <w:rsid w:val="00B94B1D"/>
    <w:rsid w:val="00B964BF"/>
    <w:rsid w:val="00BA49A7"/>
    <w:rsid w:val="00BB5583"/>
    <w:rsid w:val="00BB7FD9"/>
    <w:rsid w:val="00BC1DD1"/>
    <w:rsid w:val="00BC2D28"/>
    <w:rsid w:val="00BC5A47"/>
    <w:rsid w:val="00BD430C"/>
    <w:rsid w:val="00BE0A5F"/>
    <w:rsid w:val="00BE242B"/>
    <w:rsid w:val="00BE3678"/>
    <w:rsid w:val="00BE5728"/>
    <w:rsid w:val="00BE597D"/>
    <w:rsid w:val="00BE6006"/>
    <w:rsid w:val="00BF0A41"/>
    <w:rsid w:val="00BF0F2B"/>
    <w:rsid w:val="00BF3433"/>
    <w:rsid w:val="00C06519"/>
    <w:rsid w:val="00C1135A"/>
    <w:rsid w:val="00C14C66"/>
    <w:rsid w:val="00C237B5"/>
    <w:rsid w:val="00C31897"/>
    <w:rsid w:val="00C40DCD"/>
    <w:rsid w:val="00C51E94"/>
    <w:rsid w:val="00C52493"/>
    <w:rsid w:val="00C52EA7"/>
    <w:rsid w:val="00C85D57"/>
    <w:rsid w:val="00C90472"/>
    <w:rsid w:val="00C97212"/>
    <w:rsid w:val="00CA42ED"/>
    <w:rsid w:val="00CB3FEE"/>
    <w:rsid w:val="00CC2434"/>
    <w:rsid w:val="00CD6229"/>
    <w:rsid w:val="00CE0905"/>
    <w:rsid w:val="00CE2032"/>
    <w:rsid w:val="00CE7848"/>
    <w:rsid w:val="00D00FC5"/>
    <w:rsid w:val="00D11A19"/>
    <w:rsid w:val="00D320A8"/>
    <w:rsid w:val="00D53F95"/>
    <w:rsid w:val="00D545FC"/>
    <w:rsid w:val="00D55868"/>
    <w:rsid w:val="00D55F11"/>
    <w:rsid w:val="00D74105"/>
    <w:rsid w:val="00D85449"/>
    <w:rsid w:val="00D8611E"/>
    <w:rsid w:val="00D91130"/>
    <w:rsid w:val="00D9295C"/>
    <w:rsid w:val="00DA271D"/>
    <w:rsid w:val="00DA28C8"/>
    <w:rsid w:val="00DB19C8"/>
    <w:rsid w:val="00DB3533"/>
    <w:rsid w:val="00DC3AFD"/>
    <w:rsid w:val="00DC6F26"/>
    <w:rsid w:val="00DD518F"/>
    <w:rsid w:val="00DE3038"/>
    <w:rsid w:val="00E01498"/>
    <w:rsid w:val="00E03A83"/>
    <w:rsid w:val="00E06110"/>
    <w:rsid w:val="00E40B3C"/>
    <w:rsid w:val="00E53F03"/>
    <w:rsid w:val="00E75A01"/>
    <w:rsid w:val="00E85061"/>
    <w:rsid w:val="00E8737D"/>
    <w:rsid w:val="00EA164C"/>
    <w:rsid w:val="00EA7A2F"/>
    <w:rsid w:val="00EB1655"/>
    <w:rsid w:val="00EB607C"/>
    <w:rsid w:val="00EB7370"/>
    <w:rsid w:val="00ED3859"/>
    <w:rsid w:val="00ED60C0"/>
    <w:rsid w:val="00EF037E"/>
    <w:rsid w:val="00F1292C"/>
    <w:rsid w:val="00F12EDC"/>
    <w:rsid w:val="00F438CE"/>
    <w:rsid w:val="00F50EE9"/>
    <w:rsid w:val="00F644CB"/>
    <w:rsid w:val="00F84D6A"/>
    <w:rsid w:val="00FA4D43"/>
    <w:rsid w:val="00FA5D28"/>
    <w:rsid w:val="00FB2111"/>
    <w:rsid w:val="00FB6176"/>
    <w:rsid w:val="00FC7F91"/>
    <w:rsid w:val="00FE2111"/>
    <w:rsid w:val="00FE2AE2"/>
    <w:rsid w:val="00FE48FA"/>
    <w:rsid w:val="00FF2646"/>
    <w:rsid w:val="00FF5C23"/>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EA417-01B7-41A5-85E3-D71746F5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F3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B1F8D"/>
    <w:rPr>
      <w:rFonts w:ascii="Tahoma" w:hAnsi="Tahoma" w:cs="Tahoma"/>
      <w:sz w:val="16"/>
      <w:szCs w:val="16"/>
    </w:rPr>
  </w:style>
  <w:style w:type="character" w:customStyle="1" w:styleId="BalloonTextChar">
    <w:name w:val="Balloon Text Char"/>
    <w:basedOn w:val="DefaultParagraphFont"/>
    <w:link w:val="BalloonText"/>
    <w:uiPriority w:val="99"/>
    <w:semiHidden/>
    <w:rsid w:val="005B1F8D"/>
    <w:rPr>
      <w:rFonts w:ascii="Tahoma" w:eastAsia="Times New Roman" w:hAnsi="Tahoma" w:cs="Tahoma"/>
      <w:sz w:val="16"/>
      <w:szCs w:val="16"/>
    </w:rPr>
  </w:style>
  <w:style w:type="paragraph" w:styleId="Header">
    <w:name w:val="header"/>
    <w:basedOn w:val="Normal"/>
    <w:link w:val="HeaderChar"/>
    <w:uiPriority w:val="99"/>
    <w:unhideWhenUsed/>
    <w:rsid w:val="004F6325"/>
    <w:pPr>
      <w:tabs>
        <w:tab w:val="center" w:pos="4680"/>
        <w:tab w:val="right" w:pos="9360"/>
      </w:tabs>
    </w:pPr>
  </w:style>
  <w:style w:type="character" w:customStyle="1" w:styleId="HeaderChar">
    <w:name w:val="Header Char"/>
    <w:basedOn w:val="DefaultParagraphFont"/>
    <w:link w:val="Header"/>
    <w:uiPriority w:val="99"/>
    <w:rsid w:val="004F63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325"/>
    <w:pPr>
      <w:tabs>
        <w:tab w:val="center" w:pos="4680"/>
        <w:tab w:val="right" w:pos="9360"/>
      </w:tabs>
    </w:pPr>
  </w:style>
  <w:style w:type="character" w:customStyle="1" w:styleId="FooterChar">
    <w:name w:val="Footer Char"/>
    <w:basedOn w:val="DefaultParagraphFont"/>
    <w:link w:val="Footer"/>
    <w:uiPriority w:val="99"/>
    <w:rsid w:val="004F63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A7A8-1C34-4E81-AB6D-6F07D23B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3448</Words>
  <Characters>19654</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 Richter</dc:creator>
  <cp:lastModifiedBy>Julie Haag</cp:lastModifiedBy>
  <cp:revision>2</cp:revision>
  <dcterms:created xsi:type="dcterms:W3CDTF">2021-05-07T16:33:00Z</dcterms:created>
  <dcterms:modified xsi:type="dcterms:W3CDTF">2021-05-07T16:33:00Z</dcterms:modified>
</cp:coreProperties>
</file>